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52"/>
        <w:gridCol w:w="848"/>
        <w:gridCol w:w="795"/>
        <w:gridCol w:w="1410"/>
        <w:gridCol w:w="527"/>
        <w:gridCol w:w="1582"/>
        <w:gridCol w:w="883"/>
        <w:gridCol w:w="1865"/>
        <w:gridCol w:w="990"/>
        <w:gridCol w:w="971"/>
        <w:gridCol w:w="1031"/>
        <w:gridCol w:w="1296"/>
        <w:gridCol w:w="6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/>
              </w:rPr>
              <w:t>附件1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/>
              </w:rPr>
              <w:t>乌海市海南区2024年卫生健康系统专业技术人才引进岗位表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主管部门名称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需求单位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单位类别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岗位名称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招聘人数</w:t>
            </w:r>
          </w:p>
        </w:tc>
        <w:tc>
          <w:tcPr>
            <w:tcW w:w="7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岗位招聘条件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招聘单位联系电话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专业及代码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与岗位相关的要求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其他条件</w:t>
            </w: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本科</w:t>
            </w:r>
          </w:p>
        </w:tc>
        <w:tc>
          <w:tcPr>
            <w:tcW w:w="9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研究生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海南区卫生健康委员会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海南区疾病预防控制中心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公益一类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传染病控制岗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大学本科及以上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1004 公共卫生与预防医学类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与本科专业相同或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相近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0473-4023510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事业编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检验检测岗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大学本科及以上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101007卫生检验与检疫 、101001医学检验技术、0710生物科学类、0703化学类、082701食品科学与工程、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与本科专业相同或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相近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事业编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海南区人民医院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公益二类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临床医师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研究生及以上学历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硕士及以上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100200临床医学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研究生及以上学历，年龄可放宽至40周岁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0473-4023510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事业编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4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蒙医医师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研究生及以上学历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硕士及以上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100513民族医学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事业编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海南区卫生健康委员会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海南区人民医院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公益二类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临床医师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大学本科及以上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100201K临床医学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18周岁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35周岁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以下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研究生及以上学历，年龄可放宽至40周岁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0473-4023510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口腔医师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大学本科及以上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100301K口腔医学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公卫医师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大学本科及以上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100401预防医学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控制数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放射诊断医师</w:t>
            </w:r>
          </w:p>
        </w:tc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大学本科及以上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学士及以上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100203TK医学影像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——</w:t>
            </w:r>
          </w:p>
        </w:tc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/>
              </w:rPr>
              <w:t>控制数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OTBjNDE1M2JiZTU0N2M4YmI4ZjZiMTBhYTMwNTYifQ=="/>
  </w:docVars>
  <w:rsids>
    <w:rsidRoot w:val="1F0B2B63"/>
    <w:rsid w:val="1F0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Autospacing="0" w:after="60" w:afterAutospacing="0"/>
      <w:ind w:left="640" w:leftChars="200"/>
      <w:jc w:val="both"/>
      <w:outlineLvl w:val="0"/>
    </w:pPr>
    <w:rPr>
      <w:rFonts w:ascii="Arial" w:hAnsi="Arial" w:eastAsia="仿宋_GB2312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2024-03-14T16:00:00Z</dcterms:created>
  <dc:creator>15560</dc:creator>
  <cp:lastModifiedBy>15560</cp:lastModifiedBy>
  <dcterms:modified xsi:type="dcterms:W3CDTF">2024-03-14T16:01:24Z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CC35683D431548128A52F7CC27DE66B5_11</vt:lpwstr>
  </property>
</Properties>
</file>