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kern w:val="0"/>
          <w:positio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kern w:val="0"/>
          <w:position w:val="0"/>
          <w:sz w:val="44"/>
          <w:szCs w:val="44"/>
          <w:lang w:val="en-US" w:eastAsia="zh-CN" w:bidi="ar-SA"/>
        </w:rPr>
        <w:t xml:space="preserve">乌海市海南区发展和改革委员会 </w:t>
      </w:r>
    </w:p>
    <w:p>
      <w:pPr>
        <w:pStyle w:val="13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-7"/>
          <w:kern w:val="0"/>
          <w:position w:val="14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kern w:val="0"/>
          <w:position w:val="0"/>
          <w:sz w:val="44"/>
          <w:szCs w:val="44"/>
          <w:lang w:val="en-US" w:eastAsia="zh-CN" w:bidi="ar-SA"/>
        </w:rPr>
        <w:t>2023年政府信息公开工作年度报告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  <w:t>本年度报告根据《中华人民共和国政府信息公开条例》《国务院办公厅政府信息与政务公开办公室关于印发&lt;中华人民共和国政府信息公开工作年度报告格式&gt;的通知》（国办公开办函〔2021〕30号）制作。全文包括海南区发改委政务公开信息总体情况，主动公开政府信息情况，收到和处理政府信息公开申请情况，政府信息公开行政复议、行政诉讼情况，存在的问题及改进情况，其他需要报告的事项。所列事项统计期限为2023年1月1日至2023年12月31日。本年度报告电子版可以从乌海市海南区人民政府门户网站（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28"/>
          <w:szCs w:val="28"/>
          <w:lang w:val="en-US" w:eastAsia="zh-CN"/>
        </w:rPr>
        <w:instrText xml:space="preserve"> HYPERLINK "https://www.hainanqu.gov.cn/" </w:instrTex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28"/>
          <w:szCs w:val="28"/>
          <w:lang w:val="en-US" w:eastAsia="zh-CN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28"/>
          <w:szCs w:val="28"/>
          <w:lang w:val="en-US" w:eastAsia="zh-CN"/>
        </w:rPr>
        <w:t>https://www.hainanqu.gov.cn/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  <w:t>）下载。如对本年度报告有疑问，请于海南区发改委联系（0473-4024088）。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12" w:leftChars="0" w:right="0" w:firstLine="532" w:firstLineChars="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  <w:t xml:space="preserve">2023年，海南区发展和改革委员会不断加强和规范信息公开内容、方式，及时、准确地向社会公开信息，认真组织政府信息公开法规政策学习，及时传达贯彻相关会议、文件精神。认真做好年度报告编制、年度信息公开等报送工作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  <w:t>（一）主动公开方面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  <w:t>为进一步提高依申请公开工作质量，指定了专人负责此项工作。本着高效、快捷、便民的原则，及时完善政务信息公开指南和目录，畅通线上、线下申请渠道，优化申请登记、审核、办理、答复、寄送、归档等工作环节，对主动公开的信息范围（目录）、内容、查询方法以及对申请公开的步骤、处理程序等作了明确规定，全年主动公开信息17项，其中：重大项目建设7项，优化营商环境4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2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  <w:t>（二）依申请公开方面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  <w:t>进一步畅通线上、线下申请渠道，优化申请登记、审核、办理、答复、寄送、归档等工作环节，提高依申请公开工作质量。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2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  <w:t>（三）政府信息管理方面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  <w:t>严格落实“三级审核”制度，加强信息内容审查和信息发布审核，严格信息网上发布审批制度，进一步保障政府门户网站内容质量和信息安全。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jc w:val="both"/>
        <w:textAlignment w:val="auto"/>
        <w:rPr>
          <w:rFonts w:hint="eastAsia" w:ascii="楷体_GB2312" w:hAnsi="楷体_GB2312" w:eastAsia="楷体_GB2312" w:cs="楷体_GB2312"/>
          <w:spacing w:val="-7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-7"/>
          <w:sz w:val="32"/>
          <w:szCs w:val="32"/>
          <w:lang w:val="en-US" w:eastAsia="zh-CN"/>
        </w:rPr>
        <w:t>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充分发挥各类新媒体信息发布作用，积极做好公开、解读和回应等工作，及时发布与群众利益息息相关的惠民政策、通知公告，以及相关的办事指南，方便群众及时获知相关信息。围绕热点问题，坚持原则，深化公开内容。根据“公开为原则，不公开为例外”的原则，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围绕单位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  <w:t>职能、重大项目建设、优化营商环境等内容，不断做好信息公开工作。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  <w:t>（五）监督保障方面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jc w:val="both"/>
        <w:textAlignment w:val="auto"/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认真履行政务公开工作职责，积极参加全区政务公开工作培训，不断提高政务公开规范化水平，2023年未发现违反有关法律法规规定及造成不良影响或者严重后果情况。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  <w:t>二、主动公开政府信息情况</w:t>
      </w:r>
    </w:p>
    <w:tbl>
      <w:tblPr>
        <w:tblStyle w:val="9"/>
        <w:tblpPr w:leftFromText="180" w:rightFromText="180" w:vertAnchor="text" w:horzAnchor="page" w:tblpX="1949" w:tblpY="21"/>
        <w:tblOverlap w:val="never"/>
        <w:tblW w:w="8426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2749"/>
        <w:gridCol w:w="2749"/>
        <w:gridCol w:w="160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00" w:lineRule="exac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27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本年制发件数</w:t>
            </w:r>
          </w:p>
        </w:tc>
        <w:tc>
          <w:tcPr>
            <w:tcW w:w="27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本年废止件数</w:t>
            </w:r>
          </w:p>
        </w:tc>
        <w:tc>
          <w:tcPr>
            <w:tcW w:w="16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现行有效件数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60" w:lineRule="exac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规章(</w:t>
            </w:r>
            <w:r>
              <w:rPr>
                <w:rFonts w:ascii="微软雅黑" w:hAnsi="微软雅黑" w:eastAsia="微软雅黑" w:cs="微软雅黑"/>
                <w:color w:val="333333"/>
                <w:szCs w:val="24"/>
                <w:shd w:val="clear" w:color="auto" w:fill="FFFFFF"/>
              </w:rPr>
              <w:t>地方政府规章</w:t>
            </w:r>
            <w:r>
              <w:rPr>
                <w:rFonts w:hint="eastAsia" w:ascii="微软雅黑" w:hAnsi="微软雅黑" w:eastAsia="微软雅黑" w:cs="微软雅黑"/>
                <w:color w:val="333333"/>
                <w:szCs w:val="24"/>
                <w:shd w:val="clear" w:color="auto" w:fill="FFFFFF"/>
              </w:rPr>
              <w:t>)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60" w:lineRule="exac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行政规范性文件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2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行政许可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2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71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行政处罚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行政强制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42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exac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40" w:right="0" w:hanging="240" w:hangingChars="100"/>
              <w:jc w:val="both"/>
              <w:textAlignment w:val="auto"/>
              <w:rPr>
                <w:rFonts w:hint="eastAsia" w:ascii="微软雅黑" w:hAnsi="微软雅黑" w:eastAsia="微软雅黑" w:cs="微软雅黑"/>
                <w:spacing w:val="-7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行政事业性收费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7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7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9"/>
        <w:tblW w:w="83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37"/>
        <w:gridCol w:w="2865"/>
        <w:gridCol w:w="570"/>
        <w:gridCol w:w="525"/>
        <w:gridCol w:w="600"/>
        <w:gridCol w:w="645"/>
        <w:gridCol w:w="570"/>
        <w:gridCol w:w="630"/>
        <w:gridCol w:w="5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申请人情况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440" w:firstLineChars="60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</w:tc>
        <w:tc>
          <w:tcPr>
            <w:tcW w:w="2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法人或其他组织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商业企业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科研机构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社会公益组织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法律服务机构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其他</w:t>
            </w: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4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一、本年新收政府信息公开申请数量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二、上年结转政府信息公开申请数量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本年度办理结果</w:t>
            </w: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（一）予以公开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（二）部分公开（区分处理的，只计这一情形，不计其他情形）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（三）不予公开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1.属于国家秘密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2.其他法律行政法规禁止公开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3.危及“三安全一稳定”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4.保护第三方合法权益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5.属于三类内部事务信息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6.属于四类过程性信息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7.属于行政执法案卷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8.属于行政查询事项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（四）无法提供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1.本机关不掌握相关政府信息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2.没有现成信息需要另行制作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（五）不予处理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1.信访举报投诉类申请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2.重复申请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3.要求提供公开出版物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4.无正当理由大量反复申请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5.要求行政机关确认或重新出具已获取信息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  <w:p>
            <w:pPr>
              <w:bidi w:val="0"/>
              <w:ind w:firstLine="252" w:firstLine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（六）其他处理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1.申请人无正当理由逾期不补正、行政机关不再处理其政府信息公开申请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3.其他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（七）总计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四、结转下年度继续办理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9"/>
        <w:tblpPr w:leftFromText="180" w:rightFromText="180" w:vertAnchor="text" w:horzAnchor="margin" w:tblpXSpec="center" w:tblpY="362"/>
        <w:tblOverlap w:val="never"/>
        <w:tblW w:w="96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85"/>
        <w:gridCol w:w="630"/>
        <w:gridCol w:w="675"/>
        <w:gridCol w:w="660"/>
        <w:gridCol w:w="600"/>
        <w:gridCol w:w="660"/>
        <w:gridCol w:w="705"/>
        <w:gridCol w:w="675"/>
        <w:gridCol w:w="675"/>
        <w:gridCol w:w="645"/>
        <w:gridCol w:w="630"/>
        <w:gridCol w:w="645"/>
        <w:gridCol w:w="675"/>
        <w:gridCol w:w="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行政复议</w:t>
            </w:r>
          </w:p>
        </w:tc>
        <w:tc>
          <w:tcPr>
            <w:tcW w:w="65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结果维持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尚未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总计</w:t>
            </w:r>
          </w:p>
        </w:tc>
        <w:tc>
          <w:tcPr>
            <w:tcW w:w="3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结果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维持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结果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纠正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其他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尚未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审结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总计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结果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维持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结果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其他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尚未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审结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7"/>
          <w:kern w:val="0"/>
          <w:position w:val="14"/>
          <w:sz w:val="32"/>
          <w:szCs w:val="32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jc w:val="both"/>
        <w:textAlignment w:val="auto"/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-7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-7"/>
          <w:sz w:val="32"/>
          <w:szCs w:val="32"/>
          <w:lang w:val="en-US" w:eastAsia="zh-CN"/>
        </w:rPr>
        <w:t>一）存在的问题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：一是对政府信息公开的意识有待进一步提高，存在需要提醒的现象；二是政府信息公开的规范化、标准化程度仍需进一步完善。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jc w:val="both"/>
        <w:textAlignment w:val="auto"/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-7"/>
          <w:sz w:val="32"/>
          <w:szCs w:val="32"/>
          <w:lang w:val="en-US" w:eastAsia="zh-CN"/>
        </w:rPr>
        <w:t>（二）改进措施：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一是进一步加大政务公开力度，规范政务公开内容，拓展公开形式，提升政务信息公开效果。二是健全完善政府信息公开各项机制，提高思想认识，不断提升政府信息公开的质量和水平。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jc w:val="both"/>
        <w:textAlignment w:val="auto"/>
        <w:rPr>
          <w:rFonts w:hint="eastAsia" w:ascii="黑体" w:hAnsi="黑体" w:eastAsia="黑体" w:cs="黑体"/>
          <w:spacing w:val="-7"/>
          <w:sz w:val="32"/>
          <w:szCs w:val="32"/>
        </w:rPr>
      </w:pPr>
      <w:r>
        <w:rPr>
          <w:rFonts w:hint="eastAsia" w:ascii="黑体" w:hAnsi="黑体" w:eastAsia="黑体" w:cs="黑体"/>
          <w:spacing w:val="-7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jc w:val="both"/>
        <w:textAlignment w:val="auto"/>
        <w:rPr>
          <w:rFonts w:hint="eastAsia" w:ascii="仿宋_GB2312" w:hAnsi="仿宋_GB2312" w:eastAsia="仿宋_GB2312" w:cs="仿宋_GB2312"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根据《政府信息公开信息处理费管理办法》,本年度未产生信息处理费用。暂无其他应报告的事项。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3" w:line="560" w:lineRule="exact"/>
        <w:ind w:left="320" w:firstLine="616" w:firstLineChars="200"/>
        <w:textAlignment w:val="baseline"/>
        <w:rPr>
          <w:rFonts w:hint="eastAsia" w:ascii="仿宋_GB2312" w:hAnsi="仿宋_GB2312" w:eastAsia="仿宋_GB2312" w:cs="仿宋_GB2312"/>
          <w:spacing w:val="-6"/>
          <w:position w:val="14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</w:pPr>
    </w:p>
    <w:p/>
    <w:p>
      <w:pPr>
        <w:pStyle w:val="3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E0D31"/>
    <w:multiLevelType w:val="singleLevel"/>
    <w:tmpl w:val="86CE0D3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91A9171"/>
    <w:multiLevelType w:val="singleLevel"/>
    <w:tmpl w:val="E91A9171"/>
    <w:lvl w:ilvl="0" w:tentative="0">
      <w:start w:val="1"/>
      <w:numFmt w:val="chineseCounting"/>
      <w:suff w:val="nothing"/>
      <w:lvlText w:val="%1、"/>
      <w:lvlJc w:val="left"/>
      <w:pPr>
        <w:ind w:left="-11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mRkMzEyYjhiZDNkOTE0Y2FlZDQ5ZDUzZTIxMjkifQ=="/>
  </w:docVars>
  <w:rsids>
    <w:rsidRoot w:val="3F2F3377"/>
    <w:rsid w:val="00600053"/>
    <w:rsid w:val="01C30971"/>
    <w:rsid w:val="02720DB0"/>
    <w:rsid w:val="033159DA"/>
    <w:rsid w:val="0431233D"/>
    <w:rsid w:val="053130B1"/>
    <w:rsid w:val="05AD2778"/>
    <w:rsid w:val="05B05390"/>
    <w:rsid w:val="0621448D"/>
    <w:rsid w:val="086E338E"/>
    <w:rsid w:val="0876518D"/>
    <w:rsid w:val="08BE6578"/>
    <w:rsid w:val="09396567"/>
    <w:rsid w:val="09F90043"/>
    <w:rsid w:val="0A030513"/>
    <w:rsid w:val="0ACF31F5"/>
    <w:rsid w:val="0AEE1512"/>
    <w:rsid w:val="0B541731"/>
    <w:rsid w:val="0BC2383A"/>
    <w:rsid w:val="0D4F172E"/>
    <w:rsid w:val="0DB87E1D"/>
    <w:rsid w:val="0DDC67D2"/>
    <w:rsid w:val="0E726D27"/>
    <w:rsid w:val="0F1950C5"/>
    <w:rsid w:val="1033229A"/>
    <w:rsid w:val="10615270"/>
    <w:rsid w:val="109D476E"/>
    <w:rsid w:val="10FA7FF7"/>
    <w:rsid w:val="12A04DF1"/>
    <w:rsid w:val="13007DCA"/>
    <w:rsid w:val="13307CEF"/>
    <w:rsid w:val="135F2CD5"/>
    <w:rsid w:val="141554C8"/>
    <w:rsid w:val="149A0748"/>
    <w:rsid w:val="14D77583"/>
    <w:rsid w:val="14DA35EE"/>
    <w:rsid w:val="155620DF"/>
    <w:rsid w:val="15F22D6D"/>
    <w:rsid w:val="16BE58D7"/>
    <w:rsid w:val="16C82F06"/>
    <w:rsid w:val="17A10242"/>
    <w:rsid w:val="17C23A9D"/>
    <w:rsid w:val="17FB4ADF"/>
    <w:rsid w:val="19025394"/>
    <w:rsid w:val="19816D17"/>
    <w:rsid w:val="1ACA1AC1"/>
    <w:rsid w:val="1B102BD7"/>
    <w:rsid w:val="1B2F36A6"/>
    <w:rsid w:val="1C5D2E2E"/>
    <w:rsid w:val="1C92784D"/>
    <w:rsid w:val="1D0C7A28"/>
    <w:rsid w:val="1D814859"/>
    <w:rsid w:val="1D837691"/>
    <w:rsid w:val="1E0E4027"/>
    <w:rsid w:val="1F097746"/>
    <w:rsid w:val="1F4B7440"/>
    <w:rsid w:val="1F8064B9"/>
    <w:rsid w:val="1FC07DE7"/>
    <w:rsid w:val="205E3D7F"/>
    <w:rsid w:val="20850662"/>
    <w:rsid w:val="208D3F9A"/>
    <w:rsid w:val="20F52909"/>
    <w:rsid w:val="210E381C"/>
    <w:rsid w:val="21F63FAF"/>
    <w:rsid w:val="22B538AE"/>
    <w:rsid w:val="236D0E3B"/>
    <w:rsid w:val="23EB3732"/>
    <w:rsid w:val="240A3C8F"/>
    <w:rsid w:val="24FE6C1A"/>
    <w:rsid w:val="26455FBF"/>
    <w:rsid w:val="26520297"/>
    <w:rsid w:val="26E43E71"/>
    <w:rsid w:val="2786028D"/>
    <w:rsid w:val="292148B6"/>
    <w:rsid w:val="29B1152C"/>
    <w:rsid w:val="2ADE6353"/>
    <w:rsid w:val="2B446978"/>
    <w:rsid w:val="2BAA33AB"/>
    <w:rsid w:val="2BCF5FC2"/>
    <w:rsid w:val="2C0858BD"/>
    <w:rsid w:val="2CAE3AB5"/>
    <w:rsid w:val="2D580B57"/>
    <w:rsid w:val="2E604F4F"/>
    <w:rsid w:val="2F3E5745"/>
    <w:rsid w:val="30CD41C6"/>
    <w:rsid w:val="321114EC"/>
    <w:rsid w:val="3245673E"/>
    <w:rsid w:val="339D3C20"/>
    <w:rsid w:val="33C65BF7"/>
    <w:rsid w:val="34D9233C"/>
    <w:rsid w:val="35903763"/>
    <w:rsid w:val="35DA0735"/>
    <w:rsid w:val="36006C3E"/>
    <w:rsid w:val="363F27DD"/>
    <w:rsid w:val="38D234A7"/>
    <w:rsid w:val="38DF0096"/>
    <w:rsid w:val="393B03EE"/>
    <w:rsid w:val="3A4414E5"/>
    <w:rsid w:val="3BA43858"/>
    <w:rsid w:val="3D2212F2"/>
    <w:rsid w:val="3F2F3377"/>
    <w:rsid w:val="3F6809E8"/>
    <w:rsid w:val="40152E6D"/>
    <w:rsid w:val="401D7C89"/>
    <w:rsid w:val="41A3043E"/>
    <w:rsid w:val="41E263A9"/>
    <w:rsid w:val="42214E84"/>
    <w:rsid w:val="426C6614"/>
    <w:rsid w:val="43103167"/>
    <w:rsid w:val="4395211A"/>
    <w:rsid w:val="44BF62E8"/>
    <w:rsid w:val="44DE7D0F"/>
    <w:rsid w:val="451F6FF7"/>
    <w:rsid w:val="45636EEA"/>
    <w:rsid w:val="45DE1FC2"/>
    <w:rsid w:val="45E957B1"/>
    <w:rsid w:val="45FE32D0"/>
    <w:rsid w:val="461E6C96"/>
    <w:rsid w:val="46DD096A"/>
    <w:rsid w:val="47A90BEA"/>
    <w:rsid w:val="482B1973"/>
    <w:rsid w:val="489D478C"/>
    <w:rsid w:val="493F4017"/>
    <w:rsid w:val="49736EAD"/>
    <w:rsid w:val="49B4017F"/>
    <w:rsid w:val="4A7F11C0"/>
    <w:rsid w:val="4B496236"/>
    <w:rsid w:val="4B9F5DD2"/>
    <w:rsid w:val="4C2757BD"/>
    <w:rsid w:val="4CA05657"/>
    <w:rsid w:val="4CC70CB3"/>
    <w:rsid w:val="4D1C1649"/>
    <w:rsid w:val="4D9A231E"/>
    <w:rsid w:val="4EAB6364"/>
    <w:rsid w:val="4F262758"/>
    <w:rsid w:val="50303349"/>
    <w:rsid w:val="51441277"/>
    <w:rsid w:val="53F32487"/>
    <w:rsid w:val="551479F1"/>
    <w:rsid w:val="55771616"/>
    <w:rsid w:val="56FC7A11"/>
    <w:rsid w:val="57153594"/>
    <w:rsid w:val="5729685B"/>
    <w:rsid w:val="57931F59"/>
    <w:rsid w:val="583E4E73"/>
    <w:rsid w:val="594848A5"/>
    <w:rsid w:val="5A8B5D5D"/>
    <w:rsid w:val="5B2C2AC5"/>
    <w:rsid w:val="5B2E5F1B"/>
    <w:rsid w:val="5B77102F"/>
    <w:rsid w:val="5BF346C3"/>
    <w:rsid w:val="5BF4687A"/>
    <w:rsid w:val="5BF8682E"/>
    <w:rsid w:val="5BFD56D8"/>
    <w:rsid w:val="5CC86CAA"/>
    <w:rsid w:val="5CD357E3"/>
    <w:rsid w:val="5DB63EA0"/>
    <w:rsid w:val="5F1F53E8"/>
    <w:rsid w:val="5F7E15C7"/>
    <w:rsid w:val="5FC16EC8"/>
    <w:rsid w:val="5FDF74F7"/>
    <w:rsid w:val="60B212C6"/>
    <w:rsid w:val="61255B29"/>
    <w:rsid w:val="62475E39"/>
    <w:rsid w:val="6285594E"/>
    <w:rsid w:val="62E55633"/>
    <w:rsid w:val="63937F48"/>
    <w:rsid w:val="63A60BB4"/>
    <w:rsid w:val="653B0B6A"/>
    <w:rsid w:val="6582593C"/>
    <w:rsid w:val="65C02DA8"/>
    <w:rsid w:val="66701C40"/>
    <w:rsid w:val="66D64566"/>
    <w:rsid w:val="680C4F96"/>
    <w:rsid w:val="68BC1084"/>
    <w:rsid w:val="69405E29"/>
    <w:rsid w:val="698C4F0C"/>
    <w:rsid w:val="69C057BC"/>
    <w:rsid w:val="6B662350"/>
    <w:rsid w:val="6B874A21"/>
    <w:rsid w:val="6BC91E21"/>
    <w:rsid w:val="6DB86FA8"/>
    <w:rsid w:val="6E435637"/>
    <w:rsid w:val="6F3855CA"/>
    <w:rsid w:val="6F49119B"/>
    <w:rsid w:val="6FAA7ABD"/>
    <w:rsid w:val="6FC913C2"/>
    <w:rsid w:val="700940DE"/>
    <w:rsid w:val="70E615F2"/>
    <w:rsid w:val="714F0A64"/>
    <w:rsid w:val="719102B3"/>
    <w:rsid w:val="73F14D83"/>
    <w:rsid w:val="73FB0FCF"/>
    <w:rsid w:val="743C0128"/>
    <w:rsid w:val="749C65B8"/>
    <w:rsid w:val="74AC1C73"/>
    <w:rsid w:val="74E97CA1"/>
    <w:rsid w:val="75C00A77"/>
    <w:rsid w:val="75FC3384"/>
    <w:rsid w:val="762A3CAB"/>
    <w:rsid w:val="776B5CCF"/>
    <w:rsid w:val="77A5421E"/>
    <w:rsid w:val="780E67AF"/>
    <w:rsid w:val="788759EF"/>
    <w:rsid w:val="78DA4750"/>
    <w:rsid w:val="78E51C54"/>
    <w:rsid w:val="799323EF"/>
    <w:rsid w:val="79E22B3A"/>
    <w:rsid w:val="7A4F5E2C"/>
    <w:rsid w:val="7B120ADA"/>
    <w:rsid w:val="7B1B3EE2"/>
    <w:rsid w:val="7B5F31C3"/>
    <w:rsid w:val="7C4E5BE8"/>
    <w:rsid w:val="7DB67007"/>
    <w:rsid w:val="7EC33D1E"/>
    <w:rsid w:val="7EE458B8"/>
    <w:rsid w:val="7EFA2416"/>
    <w:rsid w:val="7F49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toc 2"/>
    <w:basedOn w:val="1"/>
    <w:next w:val="1"/>
    <w:qFormat/>
    <w:uiPriority w:val="0"/>
    <w:pPr>
      <w:ind w:left="420"/>
      <w:jc w:val="center"/>
    </w:pPr>
    <w:rPr>
      <w:rFonts w:ascii="黑体" w:eastAsia="黑体"/>
      <w:sz w:val="32"/>
      <w:szCs w:val="32"/>
    </w:r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Body text|1"/>
    <w:basedOn w:val="1"/>
    <w:qFormat/>
    <w:uiPriority w:val="0"/>
    <w:pPr>
      <w:spacing w:line="439" w:lineRule="auto"/>
    </w:pPr>
    <w:rPr>
      <w:rFonts w:ascii="宋体" w:hAnsi="宋体" w:eastAsia="宋体" w:cs="宋体"/>
      <w:lang w:val="zh-TW" w:eastAsia="zh-TW" w:bidi="zh-TW"/>
    </w:rPr>
  </w:style>
  <w:style w:type="paragraph" w:customStyle="1" w:styleId="13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1560</Words>
  <Characters>1638</Characters>
  <Lines>0</Lines>
  <Paragraphs>0</Paragraphs>
  <TotalTime>21</TotalTime>
  <ScaleCrop>false</ScaleCrop>
  <LinksUpToDate>false</LinksUpToDate>
  <CharactersWithSpaces>1642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2023-08-24T08:28:00Z</dcterms:created>
  <dc:creator>演示人</dc:creator>
  <cp:lastModifiedBy>Administrator</cp:lastModifiedBy>
  <dcterms:modified xsi:type="dcterms:W3CDTF">2024-01-30T09:18:46Z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FA9B3FA04FAA4C6FB67EB27BBE4493BD_13</vt:lpwstr>
  </property>
</Properties>
</file>