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000000" w:sz="6" w:space="1"/>
        </w:pBd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宋体" w:hAnsi="宋体"/>
          <w:b/>
          <w:w w:val="200"/>
          <w:sz w:val="84"/>
          <w:lang w:val="en-US" w:eastAsia="zh-CN"/>
        </w:rPr>
      </w:pPr>
      <w:r>
        <w:rPr>
          <w:rFonts w:hint="eastAsia" w:ascii="宋体" w:hAnsi="宋体"/>
          <w:b/>
          <w:w w:val="200"/>
          <w:sz w:val="84"/>
          <w:lang w:val="en-US" w:eastAsia="zh-CN"/>
        </w:rPr>
        <w:t>应急信息</w:t>
      </w:r>
    </w:p>
    <w:p>
      <w:pPr>
        <w:pBdr>
          <w:bottom w:val="single" w:color="000000" w:sz="6" w:space="1"/>
        </w:pBd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color="auto" w:fill="FAFBFC"/>
          <w:lang w:eastAsia="zh-CN"/>
        </w:rPr>
      </w:pPr>
      <w:r>
        <w:rPr>
          <w:rFonts w:hint="eastAsia" w:ascii="仿宋_GB2312" w:hAnsi="宋体" w:eastAsia="仿宋_GB2312"/>
          <w:b w:val="0"/>
          <w:w w:val="100"/>
          <w:sz w:val="32"/>
          <w:lang w:eastAsia="zh-CN"/>
        </w:rPr>
        <w:t xml:space="preserve">海南区应急管理局           </w:t>
      </w:r>
      <w:r>
        <w:rPr>
          <w:rFonts w:hint="eastAsia" w:ascii="仿宋_GB2312" w:hAnsi="宋体" w:eastAsia="仿宋_GB2312"/>
          <w:b w:val="0"/>
          <w:w w:val="100"/>
          <w:sz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w w:val="100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w w:val="100"/>
          <w:sz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w w:val="100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w w:val="100"/>
          <w:sz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w w:val="100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w w:val="100"/>
          <w:sz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w w:val="100"/>
          <w:sz w:val="32"/>
          <w:lang w:val="en-US" w:eastAsia="zh-CN"/>
        </w:rPr>
        <w:t>6</w:t>
      </w:r>
      <w:r>
        <w:rPr>
          <w:rFonts w:hint="eastAsia" w:ascii="仿宋_GB2312" w:hAnsi="宋体" w:eastAsia="仿宋_GB2312"/>
          <w:b w:val="0"/>
          <w:w w:val="100"/>
          <w:sz w:val="32"/>
          <w:lang w:eastAsia="zh-CN"/>
        </w:rPr>
        <w:t xml:space="preserve">日    </w:t>
      </w:r>
    </w:p>
    <w:p>
      <w:pPr>
        <w:autoSpaceDE w:val="0"/>
        <w:spacing w:line="560" w:lineRule="exact"/>
        <w:jc w:val="center"/>
        <w:rPr>
          <w:rFonts w:ascii="方正小标宋简体" w:hAnsi="方正小标宋简体"/>
          <w:b/>
          <w:spacing w:val="-20"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hint="eastAsia" w:ascii="方正小标宋简体" w:hAnsi="方正小标宋简体"/>
          <w:b/>
          <w:spacing w:val="-20"/>
          <w:sz w:val="44"/>
          <w:szCs w:val="44"/>
        </w:rPr>
      </w:pPr>
      <w:r>
        <w:rPr>
          <w:rFonts w:ascii="方正小标宋简体" w:hAnsi="方正小标宋简体"/>
          <w:b/>
          <w:spacing w:val="-20"/>
          <w:sz w:val="44"/>
          <w:szCs w:val="44"/>
        </w:rPr>
        <w:t>海南区应急管理局</w:t>
      </w:r>
      <w:r>
        <w:rPr>
          <w:rFonts w:hint="eastAsia" w:ascii="方正小标宋简体" w:hAnsi="方正小标宋简体"/>
          <w:b/>
          <w:spacing w:val="-20"/>
          <w:sz w:val="44"/>
          <w:szCs w:val="44"/>
        </w:rPr>
        <w:t>开展“</w:t>
      </w:r>
      <w:r>
        <w:rPr>
          <w:rFonts w:hint="eastAsia" w:ascii="方正小标宋简体" w:hAnsi="方正小标宋简体"/>
          <w:b/>
          <w:spacing w:val="-20"/>
          <w:sz w:val="44"/>
          <w:szCs w:val="44"/>
          <w:lang w:eastAsia="zh-CN"/>
        </w:rPr>
        <w:t>春节</w:t>
      </w:r>
      <w:r>
        <w:rPr>
          <w:rFonts w:hint="eastAsia" w:ascii="方正小标宋简体" w:hAnsi="方正小标宋简体"/>
          <w:b/>
          <w:spacing w:val="-20"/>
          <w:sz w:val="44"/>
          <w:szCs w:val="44"/>
        </w:rPr>
        <w:t>”假期</w:t>
      </w:r>
    </w:p>
    <w:p>
      <w:pPr>
        <w:autoSpaceDE w:val="0"/>
        <w:spacing w:line="560" w:lineRule="exact"/>
        <w:jc w:val="center"/>
        <w:rPr>
          <w:rFonts w:hint="default" w:ascii="方正小标宋简体" w:hAnsi="方正小标宋简体" w:eastAsia="宋体"/>
          <w:b/>
          <w:spacing w:val="-20"/>
          <w:sz w:val="44"/>
          <w:szCs w:val="44"/>
          <w:lang w:val="en-US" w:eastAsia="zh-CN"/>
        </w:rPr>
      </w:pPr>
      <w:r>
        <w:rPr>
          <w:rFonts w:ascii="方正小标宋简体" w:hAnsi="方正小标宋简体"/>
          <w:b/>
          <w:spacing w:val="-20"/>
          <w:sz w:val="44"/>
          <w:szCs w:val="44"/>
        </w:rPr>
        <w:t>安全生产检查</w:t>
      </w:r>
      <w:r>
        <w:rPr>
          <w:rFonts w:hint="eastAsia" w:ascii="方正小标宋简体" w:hAnsi="方正小标宋简体"/>
          <w:b/>
          <w:spacing w:val="-20"/>
          <w:sz w:val="44"/>
          <w:szCs w:val="44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按照区委、区政府主要领导春节期间安全生产相关工作要求和指示精神，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确保节日期间和疫情期间我区安全生产经营形势持续稳定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。2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，海南区应急管理局值班人员按照“春节”期间检查工作方案及“春节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期间新冠肺炎疫情防控工作方案的要求，对辖区内的3家企业开展了“春节”期间安全疫情检查工作，具体检查内容如下：</w:t>
      </w: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1、对乌海市君正矿业有限责任公司石灰石矿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进行抽查，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矿业公司安全副总郝翔在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岗带班值守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，安全矿长张胜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在岗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值班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检查当日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无特殊作业情况；该企业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已对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节日期间安全生产工作进行了专题部署，已开展隐患排查，节前检查已整改完成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该企业已落实疫情防控措施。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2、对内蒙古世环新材料股份有限公司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进行抽查，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董事长韩振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峰在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岗带班值守，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安全副总张辉在岗值班，安全员张旭峰在岗值班，检查当日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无特殊作业情况；该企业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已对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节日期间安全生产工作进行了专题部署，已开展隐患排查，节前检查已整改完成。该企业已落实疫情防控措施。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3、对乌海三美国际矿业有限公司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进行抽查，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总经理刘英翔在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岗带班值守，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安全部长刘飞在岗值班，安全员杜小军在岗值班。检查当日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无特殊作业情况；该企业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已对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节日期间安全生产工作进行了专题部署，检查当日已开展隐患排查，节前检查已整改完成。该企业已落实疫情防控措施。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节日期间，海南区应急管理局将持续保持高压态势，督促企业落实安全措施，及时开展节后复工复产员工安全教育，做好设施设备检维修，加强应急值班值守，确保企业停产复产期间安全。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6415" cy="4203065"/>
            <wp:effectExtent l="0" t="0" r="13335" b="6985"/>
            <wp:docPr id="5" name="图片 5" descr="微信图片_2022020611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2061155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2098" w:right="1531" w:bottom="1531" w:left="1531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6415" cy="4203065"/>
            <wp:effectExtent l="0" t="0" r="13335" b="6985"/>
            <wp:docPr id="6" name="图片 6" descr="微信图片_20220206115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2061155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both"/>
        <w:textAlignment w:val="auto"/>
        <w:rPr>
          <w:rFonts w:hint="eastAsia"/>
          <w:lang w:val="en-US" w:eastAsia="zh-CN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21AAF"/>
    <w:rsid w:val="0C977FD1"/>
    <w:rsid w:val="24951DE0"/>
    <w:rsid w:val="287C3080"/>
    <w:rsid w:val="4F5F5BFB"/>
    <w:rsid w:val="59B478D3"/>
    <w:rsid w:val="5DA03EE6"/>
    <w:rsid w:val="65AA3822"/>
    <w:rsid w:val="768C44CA"/>
    <w:rsid w:val="78216867"/>
    <w:rsid w:val="7DD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0"/>
    <w:pPr>
      <w:adjustRightInd w:val="0"/>
      <w:snapToGrid w:val="0"/>
      <w:jc w:val="center"/>
    </w:pPr>
    <w:rPr>
      <w:b/>
      <w:color w:val="000000"/>
    </w:rPr>
  </w:style>
  <w:style w:type="paragraph" w:styleId="3">
    <w:name w:val="Body Text"/>
    <w:basedOn w:val="1"/>
    <w:qFormat/>
    <w:uiPriority w:val="0"/>
    <w:pPr>
      <w:spacing w:before="134"/>
      <w:ind w:left="111"/>
    </w:pPr>
    <w:rPr>
      <w:rFonts w:ascii="方正仿宋_GBK" w:hAnsi="方正仿宋_GBK" w:eastAsia="方正仿宋_GBK"/>
      <w:sz w:val="31"/>
      <w:szCs w:val="31"/>
    </w:rPr>
  </w:style>
  <w:style w:type="paragraph" w:styleId="4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p17"/>
    <w:basedOn w:val="1"/>
    <w:qFormat/>
    <w:uiPriority w:val="0"/>
    <w:pPr>
      <w:widowControl/>
    </w:pPr>
  </w:style>
  <w:style w:type="paragraph" w:customStyle="1" w:styleId="9">
    <w:name w:val="0"/>
    <w:basedOn w:val="1"/>
    <w:qFormat/>
    <w:uiPriority w:val="0"/>
    <w:pPr>
      <w:widowControl/>
      <w:snapToGrid w:val="0"/>
      <w:ind w:hanging="25424"/>
      <w:jc w:val="left"/>
    </w:pPr>
    <w:rPr>
      <w:rFonts w:ascii="Calibri" w:hAnsi="Calibri" w:eastAsia="宋体" w:cs="宋体"/>
      <w:kern w:val="0"/>
      <w:sz w:val="20"/>
      <w:szCs w:val="24"/>
    </w:rPr>
  </w:style>
  <w:style w:type="character" w:customStyle="1" w:styleId="10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607</Characters>
  <Paragraphs>22</Paragraphs>
  <TotalTime>0</TotalTime>
  <ScaleCrop>false</ScaleCrop>
  <LinksUpToDate>false</LinksUpToDate>
  <CharactersWithSpaces>634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2020-02-05T12:15:00Z</dcterms:created>
  <dc:creator>shn</dc:creator>
  <cp:lastModifiedBy>人寸山已几</cp:lastModifiedBy>
  <cp:lastPrinted>2022-01-01T07:23:00Z</cp:lastPrinted>
  <dcterms:modified xsi:type="dcterms:W3CDTF">2022-02-06T04:01:40Z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77BEBD5481B2400A87882AC1C70E612E</vt:lpwstr>
  </property>
</Properties>
</file>