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634" w:lineRule="exact"/>
        <w:ind w:left="1161" w:right="1161"/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355600</wp:posOffset>
                </wp:positionV>
                <wp:extent cx="9371330" cy="515239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1330" cy="5152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3"/>
                              <w:tblW w:w="14745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513"/>
                              <w:gridCol w:w="687"/>
                              <w:gridCol w:w="857"/>
                              <w:gridCol w:w="2525"/>
                              <w:gridCol w:w="2460"/>
                              <w:gridCol w:w="1305"/>
                              <w:gridCol w:w="1230"/>
                              <w:gridCol w:w="1227"/>
                              <w:gridCol w:w="687"/>
                              <w:gridCol w:w="677"/>
                              <w:gridCol w:w="523"/>
                              <w:gridCol w:w="689"/>
                              <w:gridCol w:w="687"/>
                              <w:gridCol w:w="678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11" w:hRule="atLeast"/>
                              </w:trPr>
                              <w:tc>
                                <w:tcPr>
                                  <w:tcW w:w="513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264" w:lineRule="auto"/>
                                    <w:ind w:left="146" w:right="136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" w:line="277" w:lineRule="exact"/>
                                    <w:ind w:left="328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公开事项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6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公开内容（要素）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98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公开依据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57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公开时限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43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公开主体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0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7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公开渠道</w:t>
                                  </w:r>
                                </w:p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和载体</w:t>
                                  </w:r>
                                </w:p>
                              </w:tc>
                              <w:tc>
                                <w:tcPr>
                                  <w:tcW w:w="1364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" w:line="277" w:lineRule="exact"/>
                                    <w:ind w:left="238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公开对象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" w:line="277" w:lineRule="exact"/>
                                    <w:ind w:left="161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公开方式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" w:line="277" w:lineRule="exact"/>
                                    <w:ind w:left="238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公开层级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936" w:hRule="atLeast"/>
                              </w:trPr>
                              <w:tc>
                                <w:tcPr>
                                  <w:tcW w:w="513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仿宋_GB2312" w:eastAsia="黑体" w:cs="仿宋_GB2312"/>
                                      <w:kern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71" w:line="264" w:lineRule="auto"/>
                                    <w:ind w:left="119" w:right="115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一级事项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71" w:line="264" w:lineRule="auto"/>
                                    <w:ind w:left="208" w:right="195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二级事项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仿宋_GB2312" w:eastAsia="黑体" w:cs="仿宋_GB2312"/>
                                      <w:kern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仿宋_GB2312" w:eastAsia="黑体" w:cs="仿宋_GB2312"/>
                                      <w:kern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5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仿宋_GB2312" w:eastAsia="黑体" w:cs="仿宋_GB2312"/>
                                      <w:kern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0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仿宋_GB2312" w:eastAsia="黑体" w:cs="仿宋_GB2312"/>
                                      <w:kern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黑体" w:hAnsi="仿宋_GB2312" w:eastAsia="黑体" w:cs="仿宋_GB2312"/>
                                      <w:kern w:val="2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71" w:line="264" w:lineRule="auto"/>
                                    <w:ind w:left="231" w:right="112" w:hanging="111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全社会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71" w:line="264" w:lineRule="auto"/>
                                    <w:ind w:left="116" w:right="107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特定群众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71" w:line="264" w:lineRule="auto"/>
                                    <w:ind w:left="147" w:right="144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主动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" w:line="264" w:lineRule="auto"/>
                                    <w:ind w:left="120" w:right="114"/>
                                    <w:jc w:val="center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依申请公</w:t>
                                  </w:r>
                                </w:p>
                                <w:p>
                                  <w:pPr>
                                    <w:pStyle w:val="6"/>
                                    <w:spacing w:line="275" w:lineRule="exact"/>
                                    <w:ind w:left="4"/>
                                    <w:jc w:val="center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开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8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90" w:right="89"/>
                                    <w:jc w:val="center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县级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71" w:line="264" w:lineRule="auto"/>
                                    <w:ind w:left="117" w:right="106"/>
                                    <w:rPr>
                                      <w:rFonts w:ascii="黑体" w:eastAsia="黑体"/>
                                      <w:kern w:val="2"/>
                                    </w:rPr>
                                  </w:pPr>
                                  <w:r>
                                    <w:rPr>
                                      <w:rFonts w:hint="eastAsia" w:ascii="黑体" w:eastAsia="黑体"/>
                                      <w:kern w:val="2"/>
                                    </w:rPr>
                                    <w:t>乡、村级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294" w:hRule="atLeast"/>
                              </w:trPr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4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210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Merge w:val="restart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3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1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312" w:lineRule="auto"/>
                                    <w:ind w:left="105" w:right="211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行政审批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12" w:lineRule="auto"/>
                                    <w:ind w:right="147"/>
                                    <w:jc w:val="both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食品流通、餐饮、食品加工小作坊许可服务指南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158" w:line="312" w:lineRule="auto"/>
                                    <w:ind w:left="106" w:right="8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7"/>
                                      <w:kern w:val="2"/>
                                      <w:sz w:val="18"/>
                                    </w:rPr>
                                    <w:t>适用范围、审批依据、受理机构、申请条件、</w:t>
                                  </w:r>
                                  <w:r>
                                    <w:rPr>
                                      <w:rFonts w:hint="eastAsia"/>
                                      <w:spacing w:val="4"/>
                                      <w:kern w:val="2"/>
                                      <w:sz w:val="18"/>
                                    </w:rPr>
                                    <w:t>申请材料目录、办理</w:t>
                                  </w:r>
                                  <w:r>
                                    <w:rPr>
                                      <w:rFonts w:hint="eastAsia"/>
                                      <w:spacing w:val="-7"/>
                                      <w:kern w:val="2"/>
                                      <w:sz w:val="18"/>
                                    </w:rPr>
                                    <w:t>基本流程、办结时限、</w:t>
                                  </w:r>
                                  <w:r>
                                    <w:rPr>
                                      <w:rFonts w:hint="eastAsia"/>
                                      <w:spacing w:val="4"/>
                                      <w:kern w:val="2"/>
                                      <w:sz w:val="18"/>
                                    </w:rPr>
                                    <w:t>收费依据及标准、结果送达、监督投诉渠道等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shd w:val="clear" w:color="auto" w:fill="FFFFFF"/>
                                    <w:adjustRightInd/>
                                    <w:snapToGrid/>
                                    <w:spacing w:after="100" w:afterAutospacing="1" w:line="360" w:lineRule="atLeast"/>
                                    <w:jc w:val="both"/>
                                    <w:rPr>
                                      <w:rFonts w:ascii="Segoe UI" w:hAnsi="Segoe UI" w:eastAsia="宋体" w:cs="Segoe U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pacing w:val="4"/>
                                      <w:kern w:val="2"/>
                                      <w:sz w:val="18"/>
                                      <w:lang w:val="zh-CN" w:bidi="zh-CN"/>
                                    </w:rPr>
                                    <w:t>《食品安全法》《政府信息公开条例》《关于全面推进政务公开工作的意见》《食品药品安全监管信息公开管理办法》《内蒙古自治区食品生产加工小作坊和食品摊贩管理条例》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5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312" w:lineRule="auto"/>
                                    <w:ind w:left="106" w:right="73"/>
                                    <w:jc w:val="both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信息形成或变更之日起20 个工作日内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5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312" w:lineRule="auto"/>
                                    <w:ind w:left="106" w:right="96"/>
                                    <w:jc w:val="both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5"/>
                                      <w:kern w:val="2"/>
                                      <w:sz w:val="18"/>
                                    </w:rPr>
                                    <w:t>市 场 监 督 管</w:t>
                                  </w:r>
                                  <w:r>
                                    <w:rPr>
                                      <w:rFonts w:hint="eastAsia"/>
                                      <w:spacing w:val="9"/>
                                      <w:kern w:val="2"/>
                                      <w:sz w:val="18"/>
                                    </w:rPr>
                                    <w:t>理、行政审批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相关责任部门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5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106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69"/>
                                    <w:ind w:left="106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政务服务中心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4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"/>
                                    <w:jc w:val="center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kern w:val="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4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ind w:left="4"/>
                                    <w:jc w:val="center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kern w:val="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4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23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jc w:val="center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kern w:val="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62" w:hRule="atLeast"/>
                              </w:trPr>
                              <w:tc>
                                <w:tcPr>
                                  <w:tcW w:w="51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60"/>
                                    <w:ind w:left="210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vMerge w:val="continue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  <w:kern w:val="2"/>
                                      <w:sz w:val="18"/>
                                      <w:lang w:val="zh-CN" w:bidi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line="312" w:lineRule="auto"/>
                                    <w:ind w:right="147"/>
                                    <w:jc w:val="both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食品流通、餐饮、食品加工小作坊许可基本信息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spacing w:before="3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312" w:lineRule="auto"/>
                                    <w:ind w:left="106" w:right="97"/>
                                    <w:jc w:val="both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2"/>
                                      <w:kern w:val="2"/>
                                      <w:sz w:val="18"/>
                                    </w:rPr>
                                    <w:t>生产经营者名称、许可证编号、法定代表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kern w:val="2"/>
                                      <w:sz w:val="18"/>
                                    </w:rPr>
                                    <w:t>人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（负责人</w:t>
                                  </w:r>
                                  <w:r>
                                    <w:rPr>
                                      <w:rFonts w:hint="eastAsia"/>
                                      <w:spacing w:val="-92"/>
                                      <w:kern w:val="2"/>
                                      <w:sz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hint="eastAsia"/>
                                      <w:spacing w:val="-9"/>
                                      <w:kern w:val="2"/>
                                      <w:sz w:val="18"/>
                                    </w:rPr>
                                    <w:t>、生产地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址/</w:t>
                                  </w:r>
                                  <w:r>
                                    <w:rPr>
                                      <w:rFonts w:hint="eastAsia"/>
                                      <w:spacing w:val="-8"/>
                                      <w:kern w:val="2"/>
                                      <w:sz w:val="18"/>
                                    </w:rPr>
                                    <w:t>经营场所、食品类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别/</w:t>
                                  </w:r>
                                  <w:r>
                                    <w:rPr>
                                      <w:rFonts w:hint="eastAsia"/>
                                      <w:spacing w:val="-8"/>
                                      <w:kern w:val="2"/>
                                      <w:sz w:val="18"/>
                                    </w:rPr>
                                    <w:t>经营项目、日常监</w:t>
                                  </w:r>
                                  <w:r>
                                    <w:rPr>
                                      <w:rFonts w:hint="eastAsia"/>
                                      <w:spacing w:val="2"/>
                                      <w:kern w:val="2"/>
                                      <w:sz w:val="18"/>
                                    </w:rPr>
                                    <w:t>督管理机构、投诉举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报电话、有效期限等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60"/>
                                    <w:ind w:left="104" w:firstLine="360" w:firstLineChars="200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同上</w:t>
                                  </w:r>
                                </w:p>
                              </w:tc>
                              <w:tc>
                                <w:tcPr>
                                  <w:tcW w:w="1305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2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line="312" w:lineRule="auto"/>
                                    <w:ind w:left="106" w:right="73"/>
                                    <w:jc w:val="both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信息形成或变更之日起20 个工作日内</w:t>
                                  </w:r>
                                </w:p>
                              </w:tc>
                              <w:tc>
                                <w:tcPr>
                                  <w:tcW w:w="123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 w:line="312" w:lineRule="auto"/>
                                    <w:ind w:left="106" w:right="96"/>
                                    <w:jc w:val="both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5"/>
                                      <w:kern w:val="2"/>
                                      <w:sz w:val="18"/>
                                    </w:rPr>
                                    <w:t>市 场 监 督 管</w:t>
                                  </w:r>
                                  <w:r>
                                    <w:rPr>
                                      <w:rFonts w:hint="eastAsia"/>
                                      <w:spacing w:val="9"/>
                                      <w:kern w:val="2"/>
                                      <w:sz w:val="18"/>
                                    </w:rPr>
                                    <w:t>理、行政审批</w:t>
                                  </w: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相关责任部门</w:t>
                                  </w:r>
                                </w:p>
                              </w:tc>
                              <w:tc>
                                <w:tcPr>
                                  <w:tcW w:w="122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0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"/>
                                    <w:ind w:left="106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政府网站</w:t>
                                  </w:r>
                                </w:p>
                                <w:p>
                                  <w:pPr>
                                    <w:pStyle w:val="6"/>
                                    <w:spacing w:before="69"/>
                                    <w:ind w:left="106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政务服务中心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60"/>
                                    <w:ind w:left="4"/>
                                    <w:jc w:val="center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kern w:val="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60"/>
                                    <w:ind w:left="4"/>
                                    <w:jc w:val="center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kern w:val="2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rPr>
                                      <w:rFonts w:ascii="方正小标宋简体"/>
                                      <w:b/>
                                      <w:kern w:val="2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6"/>
                                    <w:spacing w:before="160"/>
                                    <w:jc w:val="center"/>
                                    <w:rPr>
                                      <w:kern w:val="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kern w:val="2"/>
                                      <w:sz w:val="18"/>
                                    </w:rPr>
                                    <w:t>√</w:t>
                                  </w:r>
                                </w:p>
                              </w:tc>
                              <w:tc>
                                <w:tcPr>
                                  <w:tcW w:w="67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6"/>
                                    <w:rPr>
                                      <w:rFonts w:ascii="Times New Roman"/>
                                      <w:kern w:val="2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spacing w:before="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2.2pt;margin-top:28pt;height:405.7pt;width:737.9pt;mso-position-horizontal-relative:page;z-index:251658240;mso-width-relative:page;mso-height-relative:page;" filled="f" stroked="f" coordsize="21600,21600" o:gfxdata="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gf4pb2QAAAAsBAAAPAAAAAAAAAAEAIAAAACIAAABkcnMvZG93bnJldi54&#10;bWxQSwECFAAUAAAACACHTuJAzZww58ABAACBAwAADgAAAAAAAAABACAAAAAoAQAAZHJzL2Uyb0Rv&#10;Yy54bWxQSwUGAAAAAAYABgBZAQAAW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4745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513"/>
                        <w:gridCol w:w="687"/>
                        <w:gridCol w:w="857"/>
                        <w:gridCol w:w="2525"/>
                        <w:gridCol w:w="2460"/>
                        <w:gridCol w:w="1305"/>
                        <w:gridCol w:w="1230"/>
                        <w:gridCol w:w="1227"/>
                        <w:gridCol w:w="687"/>
                        <w:gridCol w:w="677"/>
                        <w:gridCol w:w="523"/>
                        <w:gridCol w:w="689"/>
                        <w:gridCol w:w="687"/>
                        <w:gridCol w:w="678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11" w:hRule="atLeast"/>
                        </w:trPr>
                        <w:tc>
                          <w:tcPr>
                            <w:tcW w:w="513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3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264" w:lineRule="auto"/>
                              <w:ind w:left="146" w:right="136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154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5" w:line="277" w:lineRule="exact"/>
                              <w:ind w:left="328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公开事项</w:t>
                            </w:r>
                          </w:p>
                        </w:tc>
                        <w:tc>
                          <w:tcPr>
                            <w:tcW w:w="252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kern w:val="2"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6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公开内容（要素）</w:t>
                            </w:r>
                          </w:p>
                        </w:tc>
                        <w:tc>
                          <w:tcPr>
                            <w:tcW w:w="246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kern w:val="2"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498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公开依据</w:t>
                            </w:r>
                          </w:p>
                        </w:tc>
                        <w:tc>
                          <w:tcPr>
                            <w:tcW w:w="1305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kern w:val="2"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157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公开时限</w:t>
                            </w:r>
                          </w:p>
                        </w:tc>
                        <w:tc>
                          <w:tcPr>
                            <w:tcW w:w="1230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kern w:val="2"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ind w:left="243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公开主体</w:t>
                            </w:r>
                          </w:p>
                        </w:tc>
                        <w:tc>
                          <w:tcPr>
                            <w:tcW w:w="1227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0"/>
                              <w:rPr>
                                <w:rFonts w:ascii="方正小标宋简体"/>
                                <w:b/>
                                <w:kern w:val="2"/>
                                <w:sz w:val="27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公开渠道</w:t>
                            </w: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和载体</w:t>
                            </w:r>
                          </w:p>
                        </w:tc>
                        <w:tc>
                          <w:tcPr>
                            <w:tcW w:w="1364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5" w:line="277" w:lineRule="exact"/>
                              <w:ind w:left="238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公开对象</w:t>
                            </w:r>
                          </w:p>
                        </w:tc>
                        <w:tc>
                          <w:tcPr>
                            <w:tcW w:w="1212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5" w:line="277" w:lineRule="exact"/>
                              <w:ind w:left="161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公开方式</w:t>
                            </w:r>
                          </w:p>
                        </w:tc>
                        <w:tc>
                          <w:tcPr>
                            <w:tcW w:w="1365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5" w:line="277" w:lineRule="exact"/>
                              <w:ind w:left="238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公开层级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936" w:hRule="atLeast"/>
                        </w:trPr>
                        <w:tc>
                          <w:tcPr>
                            <w:tcW w:w="513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仿宋_GB2312" w:eastAsia="黑体" w:cs="仿宋_GB2312"/>
                                <w:kern w:val="2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71" w:line="264" w:lineRule="auto"/>
                              <w:ind w:left="119" w:right="115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一级事项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71" w:line="264" w:lineRule="auto"/>
                              <w:ind w:left="208" w:right="195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二级事项</w:t>
                            </w:r>
                          </w:p>
                        </w:tc>
                        <w:tc>
                          <w:tcPr>
                            <w:tcW w:w="252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仿宋_GB2312" w:eastAsia="黑体" w:cs="仿宋_GB2312"/>
                                <w:kern w:val="2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246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仿宋_GB2312" w:eastAsia="黑体" w:cs="仿宋_GB2312"/>
                                <w:kern w:val="2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1305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仿宋_GB2312" w:eastAsia="黑体" w:cs="仿宋_GB2312"/>
                                <w:kern w:val="2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1230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仿宋_GB2312" w:eastAsia="黑体" w:cs="仿宋_GB2312"/>
                                <w:kern w:val="2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黑体" w:hAnsi="仿宋_GB2312" w:eastAsia="黑体" w:cs="仿宋_GB2312"/>
                                <w:kern w:val="2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71" w:line="264" w:lineRule="auto"/>
                              <w:ind w:left="231" w:right="112" w:hanging="111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全社会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71" w:line="264" w:lineRule="auto"/>
                              <w:ind w:left="116" w:right="107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特定群众</w:t>
                            </w: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71" w:line="264" w:lineRule="auto"/>
                              <w:ind w:left="147" w:right="144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主动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5" w:line="264" w:lineRule="auto"/>
                              <w:ind w:left="120" w:right="114"/>
                              <w:jc w:val="center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依申请公</w:t>
                            </w:r>
                          </w:p>
                          <w:p>
                            <w:pPr>
                              <w:pStyle w:val="6"/>
                              <w:spacing w:line="275" w:lineRule="exact"/>
                              <w:ind w:left="4"/>
                              <w:jc w:val="center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开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8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ind w:left="90" w:right="89"/>
                              <w:jc w:val="center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县级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71" w:line="264" w:lineRule="auto"/>
                              <w:ind w:left="117" w:right="106"/>
                              <w:rPr>
                                <w:rFonts w:ascii="黑体" w:eastAsia="黑体"/>
                                <w:kern w:val="2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kern w:val="2"/>
                              </w:rPr>
                              <w:t>乡、村级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294" w:hRule="atLeast"/>
                        </w:trPr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4"/>
                              <w:rPr>
                                <w:rFonts w:ascii="方正小标宋简体"/>
                                <w:b/>
                                <w:kern w:val="2"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ind w:left="210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7" w:type="dxa"/>
                            <w:vMerge w:val="restart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3"/>
                              <w:rPr>
                                <w:rFonts w:ascii="方正小标宋简体"/>
                                <w:b/>
                                <w:kern w:val="2"/>
                                <w:sz w:val="11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12" w:lineRule="auto"/>
                              <w:ind w:left="105" w:right="211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行政审批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line="312" w:lineRule="auto"/>
                              <w:ind w:right="147"/>
                              <w:jc w:val="both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食品流通、餐饮、食品加工小作坊许可服务指南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158" w:line="312" w:lineRule="auto"/>
                              <w:ind w:left="106" w:right="8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7"/>
                                <w:kern w:val="2"/>
                                <w:sz w:val="18"/>
                              </w:rPr>
                              <w:t>适用范围、审批依据、受理机构、申请条件、</w:t>
                            </w:r>
                            <w:r>
                              <w:rPr>
                                <w:rFonts w:hint="eastAsia"/>
                                <w:spacing w:val="4"/>
                                <w:kern w:val="2"/>
                                <w:sz w:val="18"/>
                              </w:rPr>
                              <w:t>申请材料目录、办理</w:t>
                            </w:r>
                            <w:r>
                              <w:rPr>
                                <w:rFonts w:hint="eastAsia"/>
                                <w:spacing w:val="-7"/>
                                <w:kern w:val="2"/>
                                <w:sz w:val="18"/>
                              </w:rPr>
                              <w:t>基本流程、办结时限、</w:t>
                            </w:r>
                            <w:r>
                              <w:rPr>
                                <w:rFonts w:hint="eastAsia"/>
                                <w:spacing w:val="4"/>
                                <w:kern w:val="2"/>
                                <w:sz w:val="18"/>
                              </w:rPr>
                              <w:t>收费依据及标准、结果送达、监督投诉渠道等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shd w:val="clear" w:color="auto" w:fill="FFFFFF"/>
                              <w:adjustRightInd/>
                              <w:snapToGrid/>
                              <w:spacing w:after="100" w:afterAutospacing="1" w:line="360" w:lineRule="atLeast"/>
                              <w:jc w:val="both"/>
                              <w:rPr>
                                <w:rFonts w:ascii="Segoe UI" w:hAnsi="Segoe UI" w:eastAsia="宋体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pacing w:val="4"/>
                                <w:kern w:val="2"/>
                                <w:sz w:val="18"/>
                                <w:lang w:val="zh-CN" w:bidi="zh-CN"/>
                              </w:rPr>
                              <w:t>《食品安全法》《政府信息公开条例》《关于全面推进政务公开工作的意见》《食品药品安全监管信息公开管理办法》《内蒙古自治区食品生产加工小作坊和食品摊贩管理条例》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5"/>
                              <w:rPr>
                                <w:rFonts w:ascii="方正小标宋简体"/>
                                <w:b/>
                                <w:kern w:val="2"/>
                                <w:sz w:val="16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12" w:lineRule="auto"/>
                              <w:ind w:left="106" w:right="73"/>
                              <w:jc w:val="both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信息形成或变更之日起20 个工作日内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5"/>
                              <w:rPr>
                                <w:rFonts w:ascii="方正小标宋简体"/>
                                <w:b/>
                                <w:kern w:val="2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12" w:lineRule="auto"/>
                              <w:ind w:left="106" w:right="96"/>
                              <w:jc w:val="both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15"/>
                                <w:kern w:val="2"/>
                                <w:sz w:val="18"/>
                              </w:rPr>
                              <w:t>市 场 监 督 管</w:t>
                            </w:r>
                            <w:r>
                              <w:rPr>
                                <w:rFonts w:hint="eastAsia"/>
                                <w:spacing w:val="9"/>
                                <w:kern w:val="2"/>
                                <w:sz w:val="18"/>
                              </w:rPr>
                              <w:t>理、行政审批</w:t>
                            </w: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相关责任部门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5"/>
                              <w:rPr>
                                <w:rFonts w:ascii="方正小标宋简体"/>
                                <w:b/>
                                <w:kern w:val="2"/>
                                <w:sz w:val="24"/>
                              </w:rPr>
                            </w:pPr>
                          </w:p>
                          <w:p>
                            <w:pPr>
                              <w:pStyle w:val="6"/>
                              <w:ind w:left="106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69"/>
                              <w:ind w:left="106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政务服务中心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4"/>
                              <w:rPr>
                                <w:rFonts w:ascii="方正小标宋简体"/>
                                <w:b/>
                                <w:kern w:val="2"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ind w:left="4"/>
                              <w:jc w:val="center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kern w:val="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4"/>
                              <w:rPr>
                                <w:rFonts w:ascii="方正小标宋简体"/>
                                <w:b/>
                                <w:kern w:val="2"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ind w:left="4"/>
                              <w:jc w:val="center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kern w:val="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4"/>
                              <w:rPr>
                                <w:rFonts w:ascii="方正小标宋简体"/>
                                <w:b/>
                                <w:kern w:val="2"/>
                                <w:sz w:val="23"/>
                              </w:rPr>
                            </w:pPr>
                          </w:p>
                          <w:p>
                            <w:pPr>
                              <w:pStyle w:val="6"/>
                              <w:jc w:val="center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kern w:val="2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62" w:hRule="atLeast"/>
                        </w:trPr>
                        <w:tc>
                          <w:tcPr>
                            <w:tcW w:w="51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60"/>
                              <w:ind w:left="210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7" w:type="dxa"/>
                            <w:vMerge w:val="continue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rPr>
                                <w:rFonts w:ascii="仿宋_GB2312" w:hAnsi="仿宋_GB2312" w:eastAsia="仿宋_GB2312" w:cs="仿宋_GB2312"/>
                                <w:kern w:val="2"/>
                                <w:sz w:val="18"/>
                                <w:lang w:val="zh-CN" w:bidi="zh-CN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line="312" w:lineRule="auto"/>
                              <w:ind w:right="147"/>
                              <w:jc w:val="both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食品流通、餐饮、食品加工小作坊许可基本信息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spacing w:before="3"/>
                              <w:rPr>
                                <w:rFonts w:ascii="方正小标宋简体"/>
                                <w:b/>
                                <w:kern w:val="2"/>
                                <w:sz w:val="12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12" w:lineRule="auto"/>
                              <w:ind w:left="106" w:right="97"/>
                              <w:jc w:val="both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2"/>
                                <w:kern w:val="2"/>
                                <w:sz w:val="18"/>
                              </w:rPr>
                              <w:t>生产经营者名称、许可证编号、法定代表</w:t>
                            </w:r>
                            <w:r>
                              <w:rPr>
                                <w:rFonts w:hint="eastAsia"/>
                                <w:spacing w:val="-20"/>
                                <w:kern w:val="2"/>
                                <w:sz w:val="18"/>
                              </w:rPr>
                              <w:t>人</w:t>
                            </w: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（负责人</w:t>
                            </w:r>
                            <w:r>
                              <w:rPr>
                                <w:rFonts w:hint="eastAsia"/>
                                <w:spacing w:val="-92"/>
                                <w:kern w:val="2"/>
                                <w:sz w:val="18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pacing w:val="-9"/>
                                <w:kern w:val="2"/>
                                <w:sz w:val="18"/>
                              </w:rPr>
                              <w:t>、生产地</w:t>
                            </w: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址/</w:t>
                            </w:r>
                            <w:r>
                              <w:rPr>
                                <w:rFonts w:hint="eastAsia"/>
                                <w:spacing w:val="-8"/>
                                <w:kern w:val="2"/>
                                <w:sz w:val="18"/>
                              </w:rPr>
                              <w:t>经营场所、食品类</w:t>
                            </w: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别/</w:t>
                            </w:r>
                            <w:r>
                              <w:rPr>
                                <w:rFonts w:hint="eastAsia"/>
                                <w:spacing w:val="-8"/>
                                <w:kern w:val="2"/>
                                <w:sz w:val="18"/>
                              </w:rPr>
                              <w:t>经营项目、日常监</w:t>
                            </w:r>
                            <w:r>
                              <w:rPr>
                                <w:rFonts w:hint="eastAsia"/>
                                <w:spacing w:val="2"/>
                                <w:kern w:val="2"/>
                                <w:sz w:val="18"/>
                              </w:rPr>
                              <w:t>督管理机构、投诉举</w:t>
                            </w: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报电话、有效期限等</w:t>
                            </w:r>
                          </w:p>
                        </w:tc>
                        <w:tc>
                          <w:tcPr>
                            <w:tcW w:w="24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60"/>
                              <w:ind w:left="104" w:firstLine="360" w:firstLineChars="200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同上</w:t>
                            </w:r>
                          </w:p>
                        </w:tc>
                        <w:tc>
                          <w:tcPr>
                            <w:tcW w:w="1305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2"/>
                              <w:rPr>
                                <w:rFonts w:ascii="方正小标宋简体"/>
                                <w:b/>
                                <w:kern w:val="2"/>
                                <w:sz w:val="19"/>
                              </w:rPr>
                            </w:pPr>
                          </w:p>
                          <w:p>
                            <w:pPr>
                              <w:pStyle w:val="6"/>
                              <w:spacing w:line="312" w:lineRule="auto"/>
                              <w:ind w:left="106" w:right="73"/>
                              <w:jc w:val="both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信息形成或变更之日起20 个工作日内</w:t>
                            </w:r>
                          </w:p>
                        </w:tc>
                        <w:tc>
                          <w:tcPr>
                            <w:tcW w:w="123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rPr>
                                <w:rFonts w:ascii="方正小标宋简体"/>
                                <w:b/>
                                <w:kern w:val="2"/>
                                <w:sz w:val="1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 w:line="312" w:lineRule="auto"/>
                              <w:ind w:left="106" w:right="96"/>
                              <w:jc w:val="both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15"/>
                                <w:kern w:val="2"/>
                                <w:sz w:val="18"/>
                              </w:rPr>
                              <w:t>市 场 监 督 管</w:t>
                            </w:r>
                            <w:r>
                              <w:rPr>
                                <w:rFonts w:hint="eastAsia"/>
                                <w:spacing w:val="9"/>
                                <w:kern w:val="2"/>
                                <w:sz w:val="18"/>
                              </w:rPr>
                              <w:t>理、行政审批</w:t>
                            </w: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相关责任部门</w:t>
                            </w:r>
                          </w:p>
                        </w:tc>
                        <w:tc>
                          <w:tcPr>
                            <w:tcW w:w="122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rPr>
                                <w:rFonts w:ascii="方正小标宋简体"/>
                                <w:b/>
                                <w:kern w:val="2"/>
                                <w:sz w:val="10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"/>
                              <w:ind w:left="106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政府网站</w:t>
                            </w:r>
                          </w:p>
                          <w:p>
                            <w:pPr>
                              <w:pStyle w:val="6"/>
                              <w:spacing w:before="69"/>
                              <w:ind w:left="106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政务服务中心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60"/>
                              <w:ind w:left="4"/>
                              <w:jc w:val="center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kern w:val="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23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60"/>
                              <w:ind w:left="4"/>
                              <w:jc w:val="center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kern w:val="2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rPr>
                                <w:rFonts w:ascii="方正小标宋简体"/>
                                <w:b/>
                                <w:kern w:val="2"/>
                                <w:sz w:val="18"/>
                              </w:rPr>
                            </w:pPr>
                          </w:p>
                          <w:p>
                            <w:pPr>
                              <w:pStyle w:val="6"/>
                              <w:spacing w:before="160"/>
                              <w:jc w:val="center"/>
                              <w:rPr>
                                <w:kern w:val="2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kern w:val="2"/>
                                <w:sz w:val="18"/>
                              </w:rPr>
                              <w:t>√</w:t>
                            </w:r>
                          </w:p>
                        </w:tc>
                        <w:tc>
                          <w:tcPr>
                            <w:tcW w:w="67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6"/>
                              <w:rPr>
                                <w:rFonts w:ascii="Times New Roman"/>
                                <w:kern w:val="2"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</w:t>
      </w:r>
      <w:r>
        <w:rPr>
          <w:rFonts w:hint="eastAsia"/>
          <w:lang w:val="en-US"/>
        </w:rPr>
        <w:t>二十三</w:t>
      </w:r>
      <w:r>
        <w:rPr>
          <w:rFonts w:hint="eastAsia"/>
        </w:rPr>
        <w:t>）食品药品监管领域基层政务公开标准目录</w:t>
      </w:r>
    </w:p>
    <w:p>
      <w:p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  <w:bookmarkStart w:id="0" w:name="_GoBack"/>
      <w:bookmarkEnd w:id="0"/>
    </w:p>
    <w:tbl>
      <w:tblPr>
        <w:tblStyle w:val="3"/>
        <w:tblW w:w="14745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87"/>
        <w:gridCol w:w="857"/>
        <w:gridCol w:w="1889"/>
        <w:gridCol w:w="1887"/>
        <w:gridCol w:w="1200"/>
        <w:gridCol w:w="1371"/>
        <w:gridCol w:w="2400"/>
        <w:gridCol w:w="687"/>
        <w:gridCol w:w="677"/>
        <w:gridCol w:w="523"/>
        <w:gridCol w:w="689"/>
        <w:gridCol w:w="687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28"/>
              </w:rPr>
            </w:pPr>
          </w:p>
          <w:p>
            <w:pPr>
              <w:pStyle w:val="6"/>
              <w:spacing w:before="1" w:line="264" w:lineRule="auto"/>
              <w:ind w:left="146" w:right="13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序号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32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公开事项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10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公开内容（要素）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49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公开依据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157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公开时限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243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公开主体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42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公开渠道和载体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23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公开对象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16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公开方式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23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9" w:right="115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一级事项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208" w:right="195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二级事项</w:t>
            </w: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231" w:right="112" w:hanging="11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全社会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6" w:right="107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特定群众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47" w:right="144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主动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64" w:lineRule="auto"/>
              <w:ind w:left="120" w:right="114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依申请公</w:t>
            </w:r>
          </w:p>
          <w:p>
            <w:pPr>
              <w:pStyle w:val="6"/>
              <w:spacing w:line="275" w:lineRule="exact"/>
              <w:ind w:left="4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"/>
              <w:rPr>
                <w:rFonts w:ascii="Times New Roman"/>
                <w:kern w:val="2"/>
                <w:sz w:val="28"/>
              </w:rPr>
            </w:pPr>
          </w:p>
          <w:p>
            <w:pPr>
              <w:pStyle w:val="6"/>
              <w:ind w:left="90" w:right="89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县级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7" w:right="10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ind w:left="8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spacing w:before="1" w:line="312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监督检查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spacing w:line="312" w:lineRule="auto"/>
              <w:ind w:left="157" w:right="14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食品生产、流通、餐饮、食品加工小作坊监督检查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spacing w:before="1" w:line="312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检查制度、检查标准、</w:t>
            </w:r>
            <w:r>
              <w:rPr>
                <w:rFonts w:hint="eastAsia"/>
                <w:kern w:val="2"/>
                <w:sz w:val="18"/>
              </w:rPr>
              <w:t>检查结果等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line="312" w:lineRule="auto"/>
              <w:ind w:left="104" w:right="9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《食品安全法</w:t>
            </w:r>
            <w:r>
              <w:rPr>
                <w:rFonts w:hint="eastAsia"/>
                <w:spacing w:val="-37"/>
                <w:kern w:val="2"/>
                <w:sz w:val="18"/>
              </w:rPr>
              <w:t>》《政府</w:t>
            </w:r>
            <w:r>
              <w:rPr>
                <w:rFonts w:hint="eastAsia"/>
                <w:kern w:val="2"/>
                <w:sz w:val="18"/>
              </w:rPr>
              <w:t>信息公开条例</w:t>
            </w:r>
            <w:r>
              <w:rPr>
                <w:rFonts w:hint="eastAsia"/>
                <w:spacing w:val="-37"/>
                <w:kern w:val="2"/>
                <w:sz w:val="18"/>
              </w:rPr>
              <w:t>》《关于</w:t>
            </w:r>
            <w:r>
              <w:rPr>
                <w:rFonts w:hint="eastAsia"/>
                <w:spacing w:val="2"/>
                <w:kern w:val="2"/>
                <w:sz w:val="18"/>
              </w:rPr>
              <w:t>全面推进政务公开工</w:t>
            </w:r>
            <w:r>
              <w:rPr>
                <w:rFonts w:hint="eastAsia"/>
                <w:kern w:val="2"/>
                <w:sz w:val="18"/>
              </w:rPr>
              <w:t>作的意见</w:t>
            </w:r>
            <w:r>
              <w:rPr>
                <w:rFonts w:hint="eastAsia"/>
                <w:spacing w:val="-26"/>
                <w:kern w:val="2"/>
                <w:sz w:val="18"/>
              </w:rPr>
              <w:t>》《食品生产</w:t>
            </w:r>
            <w:r>
              <w:rPr>
                <w:rFonts w:hint="eastAsia"/>
                <w:spacing w:val="2"/>
                <w:kern w:val="2"/>
                <w:sz w:val="18"/>
              </w:rPr>
              <w:t>经营日常监督检查管</w:t>
            </w:r>
            <w:r>
              <w:rPr>
                <w:rFonts w:hint="eastAsia"/>
                <w:kern w:val="2"/>
                <w:sz w:val="18"/>
              </w:rPr>
              <w:t>理办法</w:t>
            </w:r>
            <w:r>
              <w:rPr>
                <w:rFonts w:hint="eastAsia"/>
                <w:spacing w:val="-22"/>
                <w:kern w:val="2"/>
                <w:sz w:val="18"/>
              </w:rPr>
              <w:t>》《食品药品安</w:t>
            </w:r>
            <w:r>
              <w:rPr>
                <w:rFonts w:hint="eastAsia"/>
                <w:spacing w:val="2"/>
                <w:kern w:val="2"/>
                <w:sz w:val="18"/>
              </w:rPr>
              <w:t>全监管信息公开管理</w:t>
            </w:r>
            <w:r>
              <w:rPr>
                <w:rFonts w:hint="eastAsia"/>
                <w:kern w:val="2"/>
                <w:sz w:val="18"/>
              </w:rPr>
              <w:t>办法》</w:t>
            </w:r>
            <w:r>
              <w:rPr>
                <w:rFonts w:hint="eastAsia"/>
                <w:kern w:val="2"/>
                <w:sz w:val="18"/>
                <w:szCs w:val="18"/>
              </w:rPr>
              <w:t>《</w:t>
            </w:r>
            <w:r>
              <w:rPr>
                <w:rFonts w:hint="eastAsia" w:ascii="宋体" w:hAnsi="宋体" w:eastAsia="宋体" w:cs="Segoe UI"/>
                <w:bCs/>
                <w:color w:val="000000" w:themeColor="text1"/>
                <w:sz w:val="18"/>
                <w:szCs w:val="18"/>
              </w:rPr>
              <w:t>内蒙古自治区食品生产加工小作坊和食品摊贩管理条例</w:t>
            </w:r>
            <w:r>
              <w:rPr>
                <w:rFonts w:hint="eastAsia"/>
                <w:kern w:val="2"/>
                <w:sz w:val="18"/>
                <w:szCs w:val="18"/>
              </w:rPr>
              <w:t>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spacing w:line="312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信息形成或变更之日起20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spacing w:before="1" w:line="312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34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70" w:line="312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ind w:left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ind w:left="8" w:firstLine="180" w:firstLineChars="100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4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2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line="312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监督检查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 w:line="312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-6"/>
                <w:kern w:val="2"/>
                <w:sz w:val="18"/>
              </w:rPr>
              <w:t>特殊食品生产经营监</w:t>
            </w:r>
          </w:p>
          <w:p>
            <w:pPr>
              <w:pStyle w:val="6"/>
              <w:spacing w:before="2" w:line="220" w:lineRule="exact"/>
              <w:ind w:left="157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督检查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53" w:line="312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检查制度、检查标准、</w:t>
            </w:r>
            <w:r>
              <w:rPr>
                <w:rFonts w:hint="eastAsia"/>
                <w:kern w:val="2"/>
                <w:sz w:val="18"/>
              </w:rPr>
              <w:t>检查结果等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同上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 w:line="312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信息形成或变更之日起20 个工作日</w:t>
            </w:r>
          </w:p>
          <w:p>
            <w:pPr>
              <w:pStyle w:val="6"/>
              <w:spacing w:before="2" w:line="220" w:lineRule="exact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53" w:line="312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70" w:line="312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8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5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18"/>
                <w:lang w:val="zh-CN" w:bidi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55" w:line="312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由县级组织的食品安全抽检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2" w:line="312" w:lineRule="auto"/>
              <w:ind w:left="106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检查实施主体、被抽检单位名称、被抽检食品名称、标示的产品生产日期/批号/规格、检验依据、检验</w:t>
            </w:r>
          </w:p>
          <w:p>
            <w:pPr>
              <w:pStyle w:val="6"/>
              <w:spacing w:before="1" w:line="220" w:lineRule="exact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机构、检查结果等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同上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55" w:line="312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信息形成或变更之日起20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kern w:val="2"/>
                <w:sz w:val="21"/>
              </w:rPr>
            </w:pPr>
          </w:p>
          <w:p>
            <w:pPr>
              <w:pStyle w:val="6"/>
              <w:spacing w:line="312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69" w:line="312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3"/>
        <w:tblW w:w="14745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87"/>
        <w:gridCol w:w="857"/>
        <w:gridCol w:w="1889"/>
        <w:gridCol w:w="1887"/>
        <w:gridCol w:w="1200"/>
        <w:gridCol w:w="1371"/>
        <w:gridCol w:w="2400"/>
        <w:gridCol w:w="687"/>
        <w:gridCol w:w="677"/>
        <w:gridCol w:w="523"/>
        <w:gridCol w:w="689"/>
        <w:gridCol w:w="687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28"/>
              </w:rPr>
            </w:pPr>
          </w:p>
          <w:p>
            <w:pPr>
              <w:pStyle w:val="6"/>
              <w:spacing w:before="1" w:line="264" w:lineRule="auto"/>
              <w:ind w:left="146" w:right="13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序号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32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公开事项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10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公开内容（要素）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49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公开依据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157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公开时限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243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公开主体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42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公开渠道和载体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23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公开对象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16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公开方式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23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9" w:right="115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一级事项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208" w:right="195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二级事项</w:t>
            </w: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231" w:right="112" w:hanging="11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全社会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6" w:right="107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特定群众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47" w:right="144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主动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64" w:lineRule="auto"/>
              <w:ind w:left="120" w:right="114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依申请公</w:t>
            </w:r>
          </w:p>
          <w:p>
            <w:pPr>
              <w:pStyle w:val="6"/>
              <w:spacing w:line="275" w:lineRule="exact"/>
              <w:ind w:left="4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"/>
              <w:rPr>
                <w:rFonts w:ascii="Times New Roman"/>
                <w:kern w:val="2"/>
                <w:sz w:val="28"/>
              </w:rPr>
            </w:pPr>
          </w:p>
          <w:p>
            <w:pPr>
              <w:pStyle w:val="6"/>
              <w:ind w:left="11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县级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7" w:right="10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54"/>
              <w:ind w:right="202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6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28" w:line="280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监督检查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line="278" w:lineRule="auto"/>
              <w:ind w:left="111" w:right="101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药品零售/医疗器械经营监督检查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spacing w:line="278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检查制度、检查标准、</w:t>
            </w:r>
            <w:r>
              <w:rPr>
                <w:rFonts w:hint="eastAsia"/>
                <w:kern w:val="2"/>
                <w:sz w:val="18"/>
              </w:rPr>
              <w:t>检查结果等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6" w:line="278" w:lineRule="auto"/>
              <w:ind w:left="104" w:right="10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4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4"/>
                <w:kern w:val="2"/>
                <w:sz w:val="18"/>
              </w:rPr>
              <w:t>例》《关于全面推进政</w:t>
            </w:r>
            <w:r>
              <w:rPr>
                <w:rFonts w:hint="eastAsia"/>
                <w:spacing w:val="12"/>
                <w:kern w:val="2"/>
                <w:sz w:val="18"/>
              </w:rPr>
              <w:t>务公开工作的意见》</w:t>
            </w:r>
          </w:p>
          <w:p>
            <w:pPr>
              <w:pStyle w:val="6"/>
              <w:spacing w:before="2" w:line="278" w:lineRule="auto"/>
              <w:ind w:left="104" w:right="10"/>
              <w:rPr>
                <w:kern w:val="2"/>
                <w:sz w:val="18"/>
              </w:rPr>
            </w:pPr>
            <w:r>
              <w:rPr>
                <w:rFonts w:hint="eastAsia"/>
                <w:spacing w:val="4"/>
                <w:kern w:val="2"/>
                <w:sz w:val="18"/>
              </w:rPr>
              <w:t>《食品药品安全监管</w:t>
            </w:r>
            <w:r>
              <w:rPr>
                <w:rFonts w:hint="eastAsia"/>
                <w:spacing w:val="12"/>
                <w:kern w:val="2"/>
                <w:sz w:val="18"/>
              </w:rPr>
              <w:t>信息公开管理办法》</w:t>
            </w:r>
          </w:p>
          <w:p>
            <w:pPr>
              <w:pStyle w:val="6"/>
              <w:spacing w:line="278" w:lineRule="auto"/>
              <w:ind w:left="104" w:right="98"/>
              <w:rPr>
                <w:kern w:val="2"/>
                <w:sz w:val="18"/>
              </w:rPr>
            </w:pPr>
            <w:r>
              <w:rPr>
                <w:rFonts w:hint="eastAsia"/>
                <w:spacing w:val="2"/>
                <w:kern w:val="2"/>
                <w:sz w:val="18"/>
              </w:rPr>
              <w:t>《医疗器械监督管理</w:t>
            </w:r>
            <w:r>
              <w:rPr>
                <w:rFonts w:hint="eastAsia"/>
                <w:spacing w:val="-17"/>
                <w:kern w:val="2"/>
                <w:sz w:val="18"/>
              </w:rPr>
              <w:t>条例》《药品医疗器械</w:t>
            </w:r>
          </w:p>
          <w:p>
            <w:pPr>
              <w:pStyle w:val="6"/>
              <w:spacing w:line="213" w:lineRule="exact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飞行检查办法》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kern w:val="2"/>
                <w:sz w:val="14"/>
              </w:rPr>
            </w:pPr>
          </w:p>
          <w:p>
            <w:pPr>
              <w:pStyle w:val="6"/>
              <w:spacing w:line="278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信息形成或变更之日起20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spacing w:line="278" w:lineRule="auto"/>
              <w:ind w:left="106" w:right="17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38" w:line="280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54"/>
              <w:ind w:right="244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54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5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ind w:firstLine="90" w:firstLineChars="50"/>
              <w:rPr>
                <w:rFonts w:ascii="Times New Roman"/>
                <w:kern w:val="2"/>
                <w:sz w:val="19"/>
              </w:rPr>
            </w:pPr>
            <w:r>
              <w:rPr>
                <w:rFonts w:hint="eastAsia" w:ascii="Times New Roman"/>
                <w:kern w:val="2"/>
                <w:sz w:val="18"/>
              </w:rPr>
              <w:t>7</w:t>
            </w:r>
          </w:p>
          <w:p>
            <w:pPr>
              <w:pStyle w:val="6"/>
              <w:spacing w:before="1"/>
              <w:ind w:left="107"/>
              <w:rPr>
                <w:kern w:val="2"/>
                <w:sz w:val="18"/>
              </w:rPr>
            </w:pP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18"/>
                <w:lang w:val="zh-CN" w:bidi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line="278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化妆品经营企业监督检查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spacing w:line="278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检查制度、检查标准、</w:t>
            </w:r>
            <w:r>
              <w:rPr>
                <w:rFonts w:hint="eastAsia"/>
                <w:kern w:val="2"/>
                <w:sz w:val="18"/>
              </w:rPr>
              <w:t>检查结果等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5" w:line="278" w:lineRule="auto"/>
              <w:ind w:left="104" w:right="10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4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4"/>
                <w:kern w:val="2"/>
                <w:sz w:val="18"/>
              </w:rPr>
              <w:t>例》《关于全面推进政</w:t>
            </w:r>
            <w:r>
              <w:rPr>
                <w:rFonts w:hint="eastAsia"/>
                <w:spacing w:val="12"/>
                <w:kern w:val="2"/>
                <w:sz w:val="18"/>
              </w:rPr>
              <w:t>务公开工作的意见》</w:t>
            </w:r>
          </w:p>
          <w:p>
            <w:pPr>
              <w:pStyle w:val="6"/>
              <w:spacing w:before="3" w:line="278" w:lineRule="auto"/>
              <w:ind w:left="104" w:right="10"/>
              <w:rPr>
                <w:kern w:val="2"/>
                <w:sz w:val="18"/>
              </w:rPr>
            </w:pPr>
            <w:r>
              <w:rPr>
                <w:rFonts w:hint="eastAsia"/>
                <w:spacing w:val="4"/>
                <w:kern w:val="2"/>
                <w:sz w:val="18"/>
              </w:rPr>
              <w:t>《食品药品安全监管</w:t>
            </w:r>
            <w:r>
              <w:rPr>
                <w:rFonts w:hint="eastAsia"/>
                <w:spacing w:val="12"/>
                <w:kern w:val="2"/>
                <w:sz w:val="18"/>
              </w:rPr>
              <w:t>信息公开管理办法》</w:t>
            </w:r>
          </w:p>
          <w:p>
            <w:pPr>
              <w:pStyle w:val="6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spacing w:val="4"/>
                <w:kern w:val="2"/>
                <w:sz w:val="18"/>
              </w:rPr>
              <w:t>《化妆品卫生监督条</w:t>
            </w:r>
          </w:p>
          <w:p>
            <w:pPr>
              <w:pStyle w:val="6"/>
              <w:spacing w:before="38" w:line="215" w:lineRule="exact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例》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line="278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信息形成或变更之日起20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spacing w:line="278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kern w:val="2"/>
                <w:sz w:val="14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41" w:line="278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spacing w:before="1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spacing w:before="1"/>
              <w:ind w:right="12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9"/>
              </w:rPr>
            </w:pPr>
          </w:p>
          <w:p>
            <w:pPr>
              <w:pStyle w:val="6"/>
              <w:spacing w:before="1"/>
              <w:ind w:left="103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kern w:val="2"/>
                <w:sz w:val="25"/>
              </w:rPr>
            </w:pPr>
          </w:p>
          <w:p>
            <w:pPr>
              <w:pStyle w:val="6"/>
              <w:ind w:right="154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8</w:t>
            </w: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18"/>
                <w:lang w:val="zh-CN" w:bidi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5" w:line="278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医疗机构使用药品质量安全监督检</w:t>
            </w:r>
          </w:p>
          <w:p>
            <w:pPr>
              <w:pStyle w:val="6"/>
              <w:spacing w:before="3" w:line="213" w:lineRule="exact"/>
              <w:ind w:left="8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查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62" w:line="280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检查制度、检查标准、</w:t>
            </w:r>
            <w:r>
              <w:rPr>
                <w:rFonts w:hint="eastAsia"/>
                <w:kern w:val="2"/>
                <w:sz w:val="18"/>
              </w:rPr>
              <w:t>检查结果等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14"/>
              </w:rPr>
            </w:pPr>
          </w:p>
          <w:p>
            <w:pPr>
              <w:pStyle w:val="6"/>
              <w:spacing w:line="278" w:lineRule="auto"/>
              <w:ind w:left="104" w:right="10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4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4"/>
                <w:kern w:val="2"/>
                <w:sz w:val="18"/>
              </w:rPr>
              <w:t>例》《关于全面推进政</w:t>
            </w:r>
            <w:r>
              <w:rPr>
                <w:rFonts w:hint="eastAsia"/>
                <w:spacing w:val="12"/>
                <w:kern w:val="2"/>
                <w:sz w:val="18"/>
              </w:rPr>
              <w:t>务公开工作的意见》</w:t>
            </w:r>
          </w:p>
          <w:p>
            <w:pPr>
              <w:pStyle w:val="6"/>
              <w:spacing w:before="2" w:line="278" w:lineRule="auto"/>
              <w:ind w:left="104" w:right="99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《食品药品安全监管信息公开管理办法》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spacing w:line="278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信息形成或变更之日起20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62" w:line="280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38" w:line="280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kern w:val="2"/>
                <w:sz w:val="25"/>
              </w:rPr>
            </w:pPr>
          </w:p>
          <w:p>
            <w:pPr>
              <w:pStyle w:val="6"/>
              <w:ind w:right="244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kern w:val="2"/>
                <w:sz w:val="25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8"/>
              <w:rPr>
                <w:rFonts w:ascii="Times New Roman"/>
                <w:kern w:val="2"/>
                <w:sz w:val="25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kern w:val="2"/>
                <w:sz w:val="25"/>
              </w:rPr>
            </w:pPr>
          </w:p>
          <w:p>
            <w:pPr>
              <w:pStyle w:val="6"/>
              <w:ind w:left="107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9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62" w:line="280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监督检查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spacing w:line="278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由县级组织的医疗器械抽检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36" w:line="278" w:lineRule="auto"/>
              <w:ind w:left="106" w:right="91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被抽检单位名称、抽检产品名称、标示的生产单位、标示的产品生产日期/批号/规格、检验依据、检验</w:t>
            </w:r>
          </w:p>
          <w:p>
            <w:pPr>
              <w:pStyle w:val="6"/>
              <w:spacing w:before="2" w:line="213" w:lineRule="exact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结果、检验机构等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5"/>
              </w:rPr>
            </w:pPr>
          </w:p>
          <w:p>
            <w:pPr>
              <w:pStyle w:val="6"/>
              <w:spacing w:line="278" w:lineRule="auto"/>
              <w:ind w:left="104" w:right="10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3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4"/>
                <w:kern w:val="2"/>
                <w:sz w:val="18"/>
              </w:rPr>
              <w:t>例》《关于全面推进政</w:t>
            </w:r>
            <w:r>
              <w:rPr>
                <w:rFonts w:hint="eastAsia"/>
                <w:spacing w:val="12"/>
                <w:kern w:val="2"/>
                <w:sz w:val="18"/>
              </w:rPr>
              <w:t>务公开工作的意见》</w:t>
            </w:r>
          </w:p>
          <w:p>
            <w:pPr>
              <w:pStyle w:val="6"/>
              <w:spacing w:line="280" w:lineRule="auto"/>
              <w:ind w:left="104" w:right="99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《食品药品安全监管信息公开管理办法》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8"/>
              <w:rPr>
                <w:rFonts w:ascii="Times New Roman"/>
                <w:kern w:val="2"/>
                <w:sz w:val="26"/>
              </w:rPr>
            </w:pPr>
          </w:p>
          <w:p>
            <w:pPr>
              <w:pStyle w:val="6"/>
              <w:spacing w:line="278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信息形成或变更之日起20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62" w:line="280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41" w:line="278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kern w:val="2"/>
                <w:sz w:val="25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kern w:val="2"/>
                <w:sz w:val="25"/>
              </w:rPr>
            </w:pPr>
          </w:p>
          <w:p>
            <w:pPr>
              <w:pStyle w:val="6"/>
              <w:ind w:right="12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"/>
              <w:rPr>
                <w:rFonts w:ascii="Times New Roman"/>
                <w:kern w:val="2"/>
                <w:sz w:val="25"/>
              </w:rPr>
            </w:pPr>
          </w:p>
          <w:p>
            <w:pPr>
              <w:pStyle w:val="6"/>
              <w:ind w:left="103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3"/>
        <w:tblW w:w="14745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87"/>
        <w:gridCol w:w="857"/>
        <w:gridCol w:w="1889"/>
        <w:gridCol w:w="2400"/>
        <w:gridCol w:w="1560"/>
        <w:gridCol w:w="1260"/>
        <w:gridCol w:w="1638"/>
        <w:gridCol w:w="687"/>
        <w:gridCol w:w="677"/>
        <w:gridCol w:w="523"/>
        <w:gridCol w:w="689"/>
        <w:gridCol w:w="687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28"/>
              </w:rPr>
            </w:pPr>
          </w:p>
          <w:p>
            <w:pPr>
              <w:pStyle w:val="6"/>
              <w:spacing w:before="1" w:line="264" w:lineRule="auto"/>
              <w:ind w:left="146" w:right="13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序号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32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公开事项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10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公开内容（要素）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49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公开依据</w:t>
            </w:r>
          </w:p>
        </w:tc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157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公开时限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firstLine="220" w:firstLineChars="100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公开主体</w:t>
            </w: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公开渠道和载体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23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公开对象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16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公开方式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23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9" w:right="115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一级事项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208" w:right="195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二级事项</w:t>
            </w: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231" w:right="112" w:hanging="11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全社会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6" w:right="107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特定群众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47" w:right="144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主动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64" w:lineRule="auto"/>
              <w:ind w:left="120" w:right="114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依申请公</w:t>
            </w:r>
          </w:p>
          <w:p>
            <w:pPr>
              <w:pStyle w:val="6"/>
              <w:spacing w:line="275" w:lineRule="exact"/>
              <w:ind w:left="4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"/>
              <w:rPr>
                <w:rFonts w:ascii="Times New Roman"/>
                <w:kern w:val="2"/>
                <w:sz w:val="28"/>
              </w:rPr>
            </w:pPr>
          </w:p>
          <w:p>
            <w:pPr>
              <w:pStyle w:val="6"/>
              <w:ind w:left="11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县级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7" w:right="10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1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46"/>
              <w:ind w:right="211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10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kern w:val="2"/>
                <w:sz w:val="14"/>
              </w:rPr>
            </w:pPr>
          </w:p>
          <w:p>
            <w:pPr>
              <w:pStyle w:val="6"/>
              <w:spacing w:line="312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行政处罚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09" w:line="312" w:lineRule="auto"/>
              <w:ind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食品生产、流通、餐饮、食品加工小作坊监督检查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spacing w:line="312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处罚对象、案件名称、</w:t>
            </w:r>
            <w:r>
              <w:rPr>
                <w:rFonts w:hint="eastAsia"/>
                <w:spacing w:val="4"/>
                <w:kern w:val="2"/>
                <w:sz w:val="18"/>
              </w:rPr>
              <w:t>违法主要事实、处罚种类和内容、处罚依据、作出处罚决定部门、处罚时间、处罚决定书文号、处罚履行方式和期限等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29" w:line="312" w:lineRule="auto"/>
              <w:ind w:left="104" w:right="9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4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4"/>
                <w:kern w:val="2"/>
                <w:sz w:val="18"/>
              </w:rPr>
              <w:t>例》《关于全面推进政</w:t>
            </w:r>
            <w:r>
              <w:rPr>
                <w:rFonts w:hint="eastAsia"/>
                <w:spacing w:val="12"/>
                <w:kern w:val="2"/>
                <w:sz w:val="18"/>
              </w:rPr>
              <w:t>务公开工作的意见》</w:t>
            </w:r>
          </w:p>
          <w:p>
            <w:pPr>
              <w:pStyle w:val="6"/>
              <w:spacing w:before="1" w:line="312" w:lineRule="auto"/>
              <w:ind w:left="104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2"/>
                <w:kern w:val="2"/>
                <w:sz w:val="18"/>
              </w:rPr>
              <w:t>《食品药品行政处罚案件信息公开实施细</w:t>
            </w:r>
            <w:r>
              <w:rPr>
                <w:rFonts w:hint="eastAsia"/>
                <w:spacing w:val="-17"/>
                <w:kern w:val="2"/>
                <w:sz w:val="18"/>
              </w:rPr>
              <w:t>则》《市场监督管理行</w:t>
            </w:r>
            <w:r>
              <w:rPr>
                <w:rFonts w:hint="eastAsia"/>
                <w:spacing w:val="26"/>
                <w:kern w:val="2"/>
                <w:sz w:val="18"/>
              </w:rPr>
              <w:t>政处罚程序暂行规</w:t>
            </w:r>
          </w:p>
          <w:p>
            <w:pPr>
              <w:pStyle w:val="6"/>
              <w:spacing w:before="1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定》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09" w:line="312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8"/>
                <w:kern w:val="2"/>
                <w:sz w:val="18"/>
              </w:rPr>
              <w:t>行政处罚决定形成之日</w:t>
            </w:r>
            <w:r>
              <w:rPr>
                <w:rFonts w:hint="eastAsia"/>
                <w:spacing w:val="-24"/>
                <w:kern w:val="2"/>
                <w:sz w:val="18"/>
              </w:rPr>
              <w:t xml:space="preserve">起 </w:t>
            </w:r>
            <w:r>
              <w:rPr>
                <w:rFonts w:hint="eastAsia"/>
                <w:kern w:val="2"/>
                <w:sz w:val="18"/>
              </w:rPr>
              <w:t>20</w:t>
            </w:r>
            <w:r>
              <w:rPr>
                <w:rFonts w:hint="eastAsia"/>
                <w:spacing w:val="-13"/>
                <w:kern w:val="2"/>
                <w:sz w:val="18"/>
              </w:rPr>
              <w:t xml:space="preserve"> 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6"/>
              <w:rPr>
                <w:rFonts w:ascii="Times New Roman"/>
                <w:kern w:val="2"/>
                <w:sz w:val="17"/>
              </w:rPr>
            </w:pPr>
          </w:p>
          <w:p>
            <w:pPr>
              <w:pStyle w:val="6"/>
              <w:spacing w:line="312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69" w:line="312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4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46"/>
              <w:ind w:right="12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46"/>
              <w:ind w:left="103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46"/>
              <w:ind w:left="105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ind w:right="154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11</w:t>
            </w:r>
          </w:p>
        </w:tc>
        <w:tc>
          <w:tcPr>
            <w:tcW w:w="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18"/>
                <w:lang w:val="zh-CN" w:bidi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spacing w:line="312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药品监管行政处罚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line="312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处罚对象、案件名称、</w:t>
            </w:r>
            <w:r>
              <w:rPr>
                <w:rFonts w:hint="eastAsia"/>
                <w:spacing w:val="4"/>
                <w:kern w:val="2"/>
                <w:sz w:val="18"/>
              </w:rPr>
              <w:t>违法主要事实、处罚种类和内容、处罚依据、作出处罚决定部门、处罚时间、处罚决定书文号、处罚履行方式和期限等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9" w:line="312" w:lineRule="auto"/>
              <w:ind w:left="104" w:right="10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4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4"/>
                <w:kern w:val="2"/>
                <w:sz w:val="18"/>
              </w:rPr>
              <w:t>例》《关于全面推进政</w:t>
            </w:r>
            <w:r>
              <w:rPr>
                <w:rFonts w:hint="eastAsia"/>
                <w:spacing w:val="12"/>
                <w:kern w:val="2"/>
                <w:sz w:val="18"/>
              </w:rPr>
              <w:t>务公开工作的意见》</w:t>
            </w:r>
          </w:p>
          <w:p>
            <w:pPr>
              <w:pStyle w:val="6"/>
              <w:spacing w:before="1" w:line="312" w:lineRule="auto"/>
              <w:ind w:left="104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2"/>
                <w:kern w:val="2"/>
                <w:sz w:val="18"/>
              </w:rPr>
              <w:t>《食品药品行政处罚案件信息公开实施细</w:t>
            </w:r>
            <w:r>
              <w:rPr>
                <w:rFonts w:hint="eastAsia"/>
                <w:spacing w:val="-17"/>
                <w:kern w:val="2"/>
                <w:sz w:val="18"/>
              </w:rPr>
              <w:t>则》《市场监督管理行</w:t>
            </w:r>
            <w:r>
              <w:rPr>
                <w:rFonts w:hint="eastAsia"/>
                <w:spacing w:val="26"/>
                <w:kern w:val="2"/>
                <w:sz w:val="18"/>
              </w:rPr>
              <w:t>政处罚程序暂行规</w:t>
            </w:r>
          </w:p>
          <w:p>
            <w:pPr>
              <w:pStyle w:val="6"/>
              <w:spacing w:before="1" w:line="220" w:lineRule="exact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定》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1"/>
              </w:rPr>
            </w:pPr>
          </w:p>
          <w:p>
            <w:pPr>
              <w:pStyle w:val="6"/>
              <w:spacing w:line="312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8"/>
                <w:kern w:val="2"/>
                <w:sz w:val="18"/>
              </w:rPr>
              <w:t>行政处罚决定形成之日</w:t>
            </w:r>
            <w:r>
              <w:rPr>
                <w:rFonts w:hint="eastAsia"/>
                <w:spacing w:val="-24"/>
                <w:kern w:val="2"/>
                <w:sz w:val="18"/>
              </w:rPr>
              <w:t xml:space="preserve">起 </w:t>
            </w:r>
            <w:r>
              <w:rPr>
                <w:rFonts w:hint="eastAsia"/>
                <w:kern w:val="2"/>
                <w:sz w:val="18"/>
              </w:rPr>
              <w:t>20</w:t>
            </w:r>
            <w:r>
              <w:rPr>
                <w:rFonts w:hint="eastAsia"/>
                <w:spacing w:val="-13"/>
                <w:kern w:val="2"/>
                <w:sz w:val="18"/>
              </w:rPr>
              <w:t xml:space="preserve"> 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32" w:line="312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69" w:line="312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ind w:right="244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ind w:right="154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12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32" w:line="312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行政处罚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1"/>
              </w:rPr>
            </w:pPr>
          </w:p>
          <w:p>
            <w:pPr>
              <w:pStyle w:val="6"/>
              <w:spacing w:before="1" w:line="312" w:lineRule="auto"/>
              <w:ind w:left="157" w:right="147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医疗器械监管行政处罚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2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line="312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处罚对象、案件名称、</w:t>
            </w:r>
            <w:r>
              <w:rPr>
                <w:rFonts w:hint="eastAsia"/>
                <w:spacing w:val="4"/>
                <w:kern w:val="2"/>
                <w:sz w:val="18"/>
              </w:rPr>
              <w:t>违法主要事实、处罚种类和内容、处罚依据、作出处罚决定部门、处罚时间、处罚决定书文号、处罚履行方式和期限等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60" w:line="312" w:lineRule="auto"/>
              <w:ind w:left="104" w:right="10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4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4"/>
                <w:kern w:val="2"/>
                <w:sz w:val="18"/>
              </w:rPr>
              <w:t>例》《关于全面推进政</w:t>
            </w:r>
            <w:r>
              <w:rPr>
                <w:rFonts w:hint="eastAsia"/>
                <w:spacing w:val="12"/>
                <w:kern w:val="2"/>
                <w:sz w:val="18"/>
              </w:rPr>
              <w:t>务公开工作的意见》</w:t>
            </w:r>
          </w:p>
          <w:p>
            <w:pPr>
              <w:pStyle w:val="6"/>
              <w:spacing w:before="1" w:line="312" w:lineRule="auto"/>
              <w:ind w:left="104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2"/>
                <w:kern w:val="2"/>
                <w:sz w:val="18"/>
              </w:rPr>
              <w:t>《食品药品行政处罚案件信息公开实施细</w:t>
            </w:r>
            <w:r>
              <w:rPr>
                <w:rFonts w:hint="eastAsia"/>
                <w:spacing w:val="-17"/>
                <w:kern w:val="2"/>
                <w:sz w:val="18"/>
              </w:rPr>
              <w:t>则》《市场监督管理行</w:t>
            </w:r>
            <w:r>
              <w:rPr>
                <w:rFonts w:hint="eastAsia"/>
                <w:spacing w:val="26"/>
                <w:kern w:val="2"/>
                <w:sz w:val="18"/>
              </w:rPr>
              <w:t>政处罚程序暂行规</w:t>
            </w:r>
          </w:p>
          <w:p>
            <w:pPr>
              <w:pStyle w:val="6"/>
              <w:spacing w:before="1" w:line="220" w:lineRule="exact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定》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1"/>
              </w:rPr>
            </w:pPr>
          </w:p>
          <w:p>
            <w:pPr>
              <w:pStyle w:val="6"/>
              <w:spacing w:before="1" w:line="312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8"/>
                <w:kern w:val="2"/>
                <w:sz w:val="18"/>
              </w:rPr>
              <w:t>行政处罚决定形成之日</w:t>
            </w:r>
            <w:r>
              <w:rPr>
                <w:rFonts w:hint="eastAsia"/>
                <w:spacing w:val="-24"/>
                <w:kern w:val="2"/>
                <w:sz w:val="18"/>
              </w:rPr>
              <w:t xml:space="preserve">起 </w:t>
            </w:r>
            <w:r>
              <w:rPr>
                <w:rFonts w:hint="eastAsia"/>
                <w:kern w:val="2"/>
                <w:sz w:val="18"/>
              </w:rPr>
              <w:t>20</w:t>
            </w:r>
            <w:r>
              <w:rPr>
                <w:rFonts w:hint="eastAsia"/>
                <w:spacing w:val="-13"/>
                <w:kern w:val="2"/>
                <w:sz w:val="18"/>
              </w:rPr>
              <w:t xml:space="preserve"> 个工作日内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32" w:line="312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69" w:line="312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ind w:right="244"/>
              <w:jc w:val="right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  <w:sz w:val="24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</w:tbl>
    <w:p>
      <w:pPr>
        <w:rPr>
          <w:rFonts w:ascii="Times New Roman"/>
          <w:sz w:val="18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2"/>
        <w:rPr>
          <w:rFonts w:ascii="Times New Roman"/>
          <w:b w:val="0"/>
          <w:sz w:val="27"/>
        </w:rPr>
      </w:pPr>
    </w:p>
    <w:tbl>
      <w:tblPr>
        <w:tblStyle w:val="3"/>
        <w:tblW w:w="14745" w:type="dxa"/>
        <w:tblInd w:w="4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687"/>
        <w:gridCol w:w="857"/>
        <w:gridCol w:w="1889"/>
        <w:gridCol w:w="1887"/>
        <w:gridCol w:w="1200"/>
        <w:gridCol w:w="1371"/>
        <w:gridCol w:w="2400"/>
        <w:gridCol w:w="687"/>
        <w:gridCol w:w="677"/>
        <w:gridCol w:w="523"/>
        <w:gridCol w:w="689"/>
        <w:gridCol w:w="687"/>
        <w:gridCol w:w="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28"/>
              </w:rPr>
            </w:pPr>
          </w:p>
          <w:p>
            <w:pPr>
              <w:pStyle w:val="6"/>
              <w:spacing w:before="1" w:line="264" w:lineRule="auto"/>
              <w:ind w:left="146" w:right="13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序号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32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公开事项</w:t>
            </w:r>
          </w:p>
        </w:tc>
        <w:tc>
          <w:tcPr>
            <w:tcW w:w="1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10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公开内容（要素）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49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公开依据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157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公开时限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243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公开主体</w:t>
            </w:r>
          </w:p>
        </w:tc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</w:rPr>
            </w:pPr>
          </w:p>
          <w:p>
            <w:pPr>
              <w:pStyle w:val="6"/>
              <w:spacing w:before="4"/>
              <w:rPr>
                <w:rFonts w:ascii="Times New Roman"/>
                <w:kern w:val="2"/>
                <w:sz w:val="20"/>
              </w:rPr>
            </w:pPr>
          </w:p>
          <w:p>
            <w:pPr>
              <w:pStyle w:val="6"/>
              <w:spacing w:before="1"/>
              <w:ind w:left="42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公开渠道和载体</w:t>
            </w:r>
          </w:p>
        </w:tc>
        <w:tc>
          <w:tcPr>
            <w:tcW w:w="13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23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公开对象</w:t>
            </w:r>
          </w:p>
        </w:tc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16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公开方式</w:t>
            </w:r>
          </w:p>
        </w:tc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77" w:lineRule="exact"/>
              <w:ind w:left="238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公开层级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9" w:right="115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一级事项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208" w:right="195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二级事项</w:t>
            </w:r>
          </w:p>
        </w:tc>
        <w:tc>
          <w:tcPr>
            <w:tcW w:w="1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黑体" w:hAnsi="仿宋_GB2312" w:eastAsia="黑体" w:cs="仿宋_GB2312"/>
                <w:kern w:val="2"/>
                <w:lang w:val="zh-CN" w:bidi="zh-CN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231" w:right="112" w:hanging="111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全社会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6" w:right="107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特定群众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47" w:right="144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主动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5" w:line="264" w:lineRule="auto"/>
              <w:ind w:left="120" w:right="114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依申请公</w:t>
            </w:r>
          </w:p>
          <w:p>
            <w:pPr>
              <w:pStyle w:val="6"/>
              <w:spacing w:line="275" w:lineRule="exact"/>
              <w:ind w:left="4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开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5"/>
              <w:rPr>
                <w:rFonts w:ascii="Times New Roman"/>
                <w:kern w:val="2"/>
                <w:sz w:val="28"/>
              </w:rPr>
            </w:pPr>
          </w:p>
          <w:p>
            <w:pPr>
              <w:pStyle w:val="6"/>
              <w:ind w:left="90" w:right="89"/>
              <w:jc w:val="center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县级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171" w:line="264" w:lineRule="auto"/>
              <w:ind w:left="117" w:right="106"/>
              <w:rPr>
                <w:rFonts w:ascii="黑体" w:eastAsia="黑体"/>
                <w:kern w:val="2"/>
              </w:rPr>
            </w:pPr>
            <w:r>
              <w:rPr>
                <w:rFonts w:hint="eastAsia" w:ascii="黑体" w:eastAsia="黑体"/>
                <w:kern w:val="2"/>
              </w:rPr>
              <w:t>乡、村级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kern w:val="2"/>
                <w:sz w:val="17"/>
              </w:rPr>
            </w:pPr>
          </w:p>
          <w:p>
            <w:pPr>
              <w:pStyle w:val="6"/>
              <w:ind w:left="165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13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</w:rPr>
            </w:pPr>
          </w:p>
          <w:p>
            <w:pPr>
              <w:pStyle w:val="6"/>
              <w:spacing w:line="290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行政处罚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23" w:line="288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化妆品监管行政处罚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spacing w:line="288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处罚对象、案件名称、</w:t>
            </w:r>
            <w:r>
              <w:rPr>
                <w:rFonts w:hint="eastAsia"/>
                <w:kern w:val="2"/>
                <w:sz w:val="18"/>
              </w:rPr>
              <w:t>违法主要事实、处罚种类和内容、处罚依据、作出处罚决定部门、处罚时间、处罚决定书文号、处罚履行方式和期限等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 w:line="290" w:lineRule="auto"/>
              <w:ind w:left="104" w:right="10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3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4"/>
                <w:kern w:val="2"/>
                <w:sz w:val="18"/>
              </w:rPr>
              <w:t>例》《关于全面推进政</w:t>
            </w:r>
            <w:r>
              <w:rPr>
                <w:rFonts w:hint="eastAsia"/>
                <w:spacing w:val="12"/>
                <w:kern w:val="2"/>
                <w:sz w:val="18"/>
              </w:rPr>
              <w:t>务公开工作的意见》</w:t>
            </w:r>
          </w:p>
          <w:p>
            <w:pPr>
              <w:pStyle w:val="6"/>
              <w:spacing w:line="288" w:lineRule="auto"/>
              <w:ind w:left="104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2"/>
                <w:kern w:val="2"/>
                <w:sz w:val="18"/>
              </w:rPr>
              <w:t>《食品药品行政处罚案件信息公开实施细</w:t>
            </w:r>
            <w:r>
              <w:rPr>
                <w:rFonts w:hint="eastAsia"/>
                <w:spacing w:val="-17"/>
                <w:kern w:val="2"/>
                <w:sz w:val="18"/>
              </w:rPr>
              <w:t>则》《市场监督管理行</w:t>
            </w:r>
            <w:r>
              <w:rPr>
                <w:rFonts w:hint="eastAsia"/>
                <w:spacing w:val="26"/>
                <w:kern w:val="2"/>
                <w:sz w:val="18"/>
              </w:rPr>
              <w:t>政处罚程序暂行规</w:t>
            </w:r>
          </w:p>
          <w:p>
            <w:pPr>
              <w:pStyle w:val="6"/>
              <w:spacing w:before="1" w:line="217" w:lineRule="exact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定》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spacing w:line="288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8"/>
                <w:kern w:val="2"/>
                <w:sz w:val="18"/>
              </w:rPr>
              <w:t>行政处罚决定形成之日</w:t>
            </w:r>
            <w:r>
              <w:rPr>
                <w:rFonts w:hint="eastAsia"/>
                <w:spacing w:val="-24"/>
                <w:kern w:val="2"/>
                <w:sz w:val="18"/>
              </w:rPr>
              <w:t xml:space="preserve">起 </w:t>
            </w:r>
            <w:r>
              <w:rPr>
                <w:rFonts w:hint="eastAsia"/>
                <w:kern w:val="2"/>
                <w:sz w:val="18"/>
              </w:rPr>
              <w:t>20</w:t>
            </w:r>
            <w:r>
              <w:rPr>
                <w:rFonts w:hint="eastAsia"/>
                <w:spacing w:val="-13"/>
                <w:kern w:val="2"/>
                <w:sz w:val="18"/>
              </w:rPr>
              <w:t xml:space="preserve">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9"/>
              <w:rPr>
                <w:rFonts w:ascii="Times New Roman"/>
                <w:kern w:val="2"/>
              </w:rPr>
            </w:pPr>
          </w:p>
          <w:p>
            <w:pPr>
              <w:pStyle w:val="6"/>
              <w:spacing w:line="290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23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</w:p>
          <w:p>
            <w:pPr>
              <w:pStyle w:val="6"/>
              <w:spacing w:before="50" w:line="288" w:lineRule="auto"/>
              <w:ind w:left="106" w:right="92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其他：国家企业信用信息公示系统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kern w:val="2"/>
                <w:sz w:val="17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kern w:val="2"/>
                <w:sz w:val="17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"/>
              <w:rPr>
                <w:rFonts w:ascii="Times New Roman"/>
                <w:kern w:val="2"/>
                <w:sz w:val="17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ind w:left="165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14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4" w:line="290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公共服务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 w:line="288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食品安全消费提示警</w:t>
            </w:r>
          </w:p>
          <w:p>
            <w:pPr>
              <w:pStyle w:val="6"/>
              <w:spacing w:before="3" w:line="215" w:lineRule="exact"/>
              <w:ind w:left="8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示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4" w:line="290" w:lineRule="auto"/>
              <w:ind w:left="106" w:right="15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食品安全消费提示、警示信息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15"/>
              </w:rPr>
            </w:pPr>
          </w:p>
          <w:p>
            <w:pPr>
              <w:pStyle w:val="6"/>
              <w:spacing w:line="288" w:lineRule="auto"/>
              <w:ind w:left="104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2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7"/>
                <w:kern w:val="2"/>
                <w:sz w:val="18"/>
              </w:rPr>
              <w:t>例》《关于全面推进政</w:t>
            </w:r>
            <w:r>
              <w:rPr>
                <w:rFonts w:hint="eastAsia"/>
                <w:kern w:val="2"/>
                <w:sz w:val="18"/>
              </w:rPr>
              <w:t>务公开工作的意见》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15"/>
              </w:rPr>
            </w:pPr>
          </w:p>
          <w:p>
            <w:pPr>
              <w:pStyle w:val="6"/>
              <w:spacing w:line="288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信息形成之日起 7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4" w:line="290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457"/>
              </w:tabs>
              <w:spacing w:before="43" w:line="288" w:lineRule="auto"/>
              <w:ind w:left="106" w:right="210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  <w:r>
              <w:rPr>
                <w:rFonts w:hint="eastAsia"/>
                <w:kern w:val="2"/>
                <w:sz w:val="18"/>
                <w:lang w:val="en-US"/>
              </w:rPr>
              <w:t xml:space="preserve">  </w:t>
            </w:r>
            <w:r>
              <w:rPr>
                <w:rFonts w:hint="eastAsia"/>
                <w:kern w:val="2"/>
                <w:sz w:val="18"/>
              </w:rPr>
              <w:t>两微</w:t>
            </w:r>
            <w:r>
              <w:rPr>
                <w:rFonts w:hint="eastAsia"/>
                <w:spacing w:val="-17"/>
                <w:kern w:val="2"/>
                <w:sz w:val="18"/>
              </w:rPr>
              <w:t>一</w:t>
            </w:r>
            <w:r>
              <w:rPr>
                <w:rFonts w:hint="eastAsia"/>
                <w:kern w:val="2"/>
                <w:sz w:val="18"/>
              </w:rPr>
              <w:t>端</w:t>
            </w:r>
          </w:p>
          <w:p>
            <w:pPr>
              <w:pStyle w:val="6"/>
              <w:spacing w:before="1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社区/企事业单位/村公示</w:t>
            </w:r>
          </w:p>
          <w:p>
            <w:pPr>
              <w:pStyle w:val="6"/>
              <w:spacing w:before="50" w:line="215" w:lineRule="exact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栏（电子屏）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ind w:left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</w:rPr>
            </w:pPr>
          </w:p>
          <w:p>
            <w:pPr>
              <w:pStyle w:val="6"/>
              <w:ind w:left="165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15</w:t>
            </w:r>
          </w:p>
        </w:tc>
        <w:tc>
          <w:tcPr>
            <w:tcW w:w="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45" w:line="290" w:lineRule="auto"/>
              <w:ind w:left="105" w:right="21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公共服务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spacing w:line="288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食品安全应急处置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5" w:line="288" w:lineRule="auto"/>
              <w:ind w:left="106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应急组织机构及职责、应急保障、监测预警、应急响应、热</w:t>
            </w:r>
          </w:p>
          <w:p>
            <w:pPr>
              <w:pStyle w:val="6"/>
              <w:spacing w:before="3" w:line="215" w:lineRule="exact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点问题落实情况等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spacing w:line="288" w:lineRule="auto"/>
              <w:ind w:left="104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2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7"/>
                <w:kern w:val="2"/>
                <w:sz w:val="18"/>
              </w:rPr>
              <w:t>例》《关于全面推进政</w:t>
            </w:r>
            <w:r>
              <w:rPr>
                <w:rFonts w:hint="eastAsia"/>
                <w:kern w:val="2"/>
                <w:sz w:val="18"/>
              </w:rPr>
              <w:t>务公开工作的意见》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spacing w:line="288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8"/>
                <w:kern w:val="2"/>
                <w:sz w:val="18"/>
              </w:rPr>
              <w:t>信息形成之</w:t>
            </w:r>
            <w:r>
              <w:rPr>
                <w:rFonts w:hint="eastAsia"/>
                <w:spacing w:val="-16"/>
                <w:kern w:val="2"/>
                <w:sz w:val="18"/>
              </w:rPr>
              <w:t xml:space="preserve">日起 </w:t>
            </w:r>
            <w:r>
              <w:rPr>
                <w:rFonts w:hint="eastAsia"/>
                <w:kern w:val="2"/>
                <w:sz w:val="18"/>
              </w:rPr>
              <w:t>20</w:t>
            </w:r>
            <w:r>
              <w:rPr>
                <w:rFonts w:hint="eastAsia"/>
                <w:spacing w:val="-17"/>
                <w:kern w:val="2"/>
                <w:sz w:val="18"/>
              </w:rPr>
              <w:t xml:space="preserve">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7" w:line="290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457"/>
              </w:tabs>
              <w:spacing w:before="45" w:line="288" w:lineRule="auto"/>
              <w:ind w:left="106" w:right="210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  <w:r>
              <w:rPr>
                <w:rFonts w:hint="eastAsia"/>
                <w:kern w:val="2"/>
                <w:sz w:val="18"/>
                <w:lang w:val="en-US"/>
              </w:rPr>
              <w:t xml:space="preserve">  </w:t>
            </w:r>
            <w:r>
              <w:rPr>
                <w:rFonts w:hint="eastAsia"/>
                <w:kern w:val="2"/>
                <w:sz w:val="18"/>
              </w:rPr>
              <w:t>两微</w:t>
            </w:r>
            <w:r>
              <w:rPr>
                <w:rFonts w:hint="eastAsia"/>
                <w:spacing w:val="-17"/>
                <w:kern w:val="2"/>
                <w:sz w:val="18"/>
              </w:rPr>
              <w:t>一</w:t>
            </w:r>
            <w:r>
              <w:rPr>
                <w:rFonts w:hint="eastAsia"/>
                <w:kern w:val="2"/>
                <w:sz w:val="18"/>
              </w:rPr>
              <w:t>端</w:t>
            </w:r>
          </w:p>
          <w:p>
            <w:pPr>
              <w:pStyle w:val="6"/>
              <w:spacing w:before="1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社区/企事业单位/村公示</w:t>
            </w:r>
          </w:p>
          <w:p>
            <w:pPr>
              <w:pStyle w:val="6"/>
              <w:spacing w:before="50" w:line="215" w:lineRule="exact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栏（电子屏）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5"/>
              <w:rPr>
                <w:rFonts w:ascii="Times New Roman"/>
                <w:kern w:val="2"/>
              </w:rPr>
            </w:pPr>
          </w:p>
          <w:p>
            <w:pPr>
              <w:pStyle w:val="6"/>
              <w:ind w:left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165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16</w:t>
            </w: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18"/>
                <w:lang w:val="zh-CN" w:bidi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7" w:line="288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食品药品投诉举报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7" w:line="288" w:lineRule="auto"/>
              <w:ind w:left="106" w:right="151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食品药品投诉举报管理制度和政策、受理投诉举报的途径等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 w:line="288" w:lineRule="auto"/>
              <w:ind w:left="104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1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6"/>
                <w:kern w:val="2"/>
                <w:sz w:val="18"/>
              </w:rPr>
              <w:t>例》、《关于全面推进</w:t>
            </w:r>
            <w:r>
              <w:rPr>
                <w:rFonts w:hint="eastAsia"/>
                <w:spacing w:val="26"/>
                <w:kern w:val="2"/>
                <w:sz w:val="18"/>
              </w:rPr>
              <w:t>政务公开工作的意</w:t>
            </w:r>
            <w:r>
              <w:rPr>
                <w:rFonts w:hint="eastAsia"/>
                <w:spacing w:val="-17"/>
                <w:kern w:val="2"/>
                <w:sz w:val="18"/>
              </w:rPr>
              <w:t>见》《食品药品投诉举</w:t>
            </w:r>
          </w:p>
          <w:p>
            <w:pPr>
              <w:pStyle w:val="6"/>
              <w:spacing w:before="5" w:line="217" w:lineRule="exact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报管理办法》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7" w:line="288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8"/>
                <w:kern w:val="2"/>
                <w:sz w:val="18"/>
              </w:rPr>
              <w:t>信息形成之</w:t>
            </w:r>
            <w:r>
              <w:rPr>
                <w:rFonts w:hint="eastAsia"/>
                <w:spacing w:val="-16"/>
                <w:kern w:val="2"/>
                <w:sz w:val="18"/>
              </w:rPr>
              <w:t xml:space="preserve">日起 </w:t>
            </w:r>
            <w:r>
              <w:rPr>
                <w:rFonts w:hint="eastAsia"/>
                <w:kern w:val="2"/>
                <w:sz w:val="18"/>
              </w:rPr>
              <w:t>20</w:t>
            </w:r>
            <w:r>
              <w:rPr>
                <w:rFonts w:hint="eastAsia"/>
                <w:spacing w:val="-17"/>
                <w:kern w:val="2"/>
                <w:sz w:val="18"/>
              </w:rPr>
              <w:t xml:space="preserve">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spacing w:line="290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tabs>
                <w:tab w:val="left" w:pos="1457"/>
              </w:tabs>
              <w:spacing w:line="288" w:lineRule="auto"/>
              <w:ind w:left="106" w:right="210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  <w:r>
              <w:rPr>
                <w:rFonts w:hint="eastAsia"/>
                <w:kern w:val="2"/>
                <w:sz w:val="18"/>
                <w:lang w:val="en-US"/>
              </w:rPr>
              <w:t xml:space="preserve">  </w:t>
            </w:r>
            <w:r>
              <w:rPr>
                <w:rFonts w:hint="eastAsia"/>
                <w:kern w:val="2"/>
                <w:sz w:val="18"/>
              </w:rPr>
              <w:t>两微</w:t>
            </w:r>
            <w:r>
              <w:rPr>
                <w:rFonts w:hint="eastAsia"/>
                <w:spacing w:val="-17"/>
                <w:kern w:val="2"/>
                <w:sz w:val="18"/>
              </w:rPr>
              <w:t>一</w:t>
            </w:r>
            <w:r>
              <w:rPr>
                <w:rFonts w:hint="eastAsia"/>
                <w:kern w:val="2"/>
                <w:sz w:val="18"/>
              </w:rPr>
              <w:t>端</w:t>
            </w:r>
          </w:p>
          <w:p>
            <w:pPr>
              <w:pStyle w:val="6"/>
              <w:spacing w:before="2" w:line="290" w:lineRule="auto"/>
              <w:ind w:left="106" w:right="121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社区/企事业单位/村公示栏（电子屏）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7"/>
              <w:rPr>
                <w:rFonts w:ascii="Times New Roman"/>
                <w:kern w:val="2"/>
                <w:sz w:val="16"/>
              </w:rPr>
            </w:pPr>
          </w:p>
          <w:p>
            <w:pPr>
              <w:pStyle w:val="6"/>
              <w:ind w:left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ind w:left="165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17</w:t>
            </w:r>
          </w:p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2"/>
                <w:sz w:val="18"/>
                <w:lang w:val="zh-CN" w:bidi="zh-CN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 w:line="288" w:lineRule="auto"/>
              <w:ind w:left="157" w:right="147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食品用药安全宣传活</w:t>
            </w:r>
          </w:p>
          <w:p>
            <w:pPr>
              <w:pStyle w:val="6"/>
              <w:spacing w:before="3" w:line="217" w:lineRule="exact"/>
              <w:ind w:left="8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动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15"/>
              </w:rPr>
            </w:pPr>
          </w:p>
          <w:p>
            <w:pPr>
              <w:pStyle w:val="6"/>
              <w:spacing w:line="290" w:lineRule="auto"/>
              <w:ind w:left="106" w:right="8"/>
              <w:rPr>
                <w:kern w:val="2"/>
                <w:sz w:val="18"/>
              </w:rPr>
            </w:pPr>
            <w:r>
              <w:rPr>
                <w:rFonts w:hint="eastAsia"/>
                <w:spacing w:val="-7"/>
                <w:kern w:val="2"/>
                <w:sz w:val="18"/>
              </w:rPr>
              <w:t>活动时间、活动地点、</w:t>
            </w:r>
            <w:r>
              <w:rPr>
                <w:rFonts w:hint="eastAsia"/>
                <w:kern w:val="2"/>
                <w:sz w:val="18"/>
              </w:rPr>
              <w:t>活动形式、活动主题和内容等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43" w:line="288" w:lineRule="auto"/>
              <w:ind w:left="104" w:right="98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spacing w:val="11"/>
                <w:kern w:val="2"/>
                <w:sz w:val="18"/>
              </w:rPr>
              <w:t>《 政府信息公开条</w:t>
            </w:r>
            <w:r>
              <w:rPr>
                <w:rFonts w:hint="eastAsia"/>
                <w:spacing w:val="-16"/>
                <w:kern w:val="2"/>
                <w:sz w:val="18"/>
              </w:rPr>
              <w:t>例》、《关于全面推进</w:t>
            </w:r>
            <w:r>
              <w:rPr>
                <w:rFonts w:hint="eastAsia"/>
                <w:spacing w:val="26"/>
                <w:kern w:val="2"/>
                <w:sz w:val="18"/>
              </w:rPr>
              <w:t>政务公开工作的意</w:t>
            </w:r>
          </w:p>
          <w:p>
            <w:pPr>
              <w:pStyle w:val="6"/>
              <w:spacing w:before="3" w:line="217" w:lineRule="exact"/>
              <w:ind w:left="104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见》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spacing w:before="9"/>
              <w:rPr>
                <w:rFonts w:ascii="Times New Roman"/>
                <w:kern w:val="2"/>
                <w:sz w:val="15"/>
              </w:rPr>
            </w:pPr>
          </w:p>
          <w:p>
            <w:pPr>
              <w:pStyle w:val="6"/>
              <w:spacing w:line="290" w:lineRule="auto"/>
              <w:ind w:left="106" w:right="73"/>
              <w:jc w:val="both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信息形成之日起 7 个工作日内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117" w:line="288" w:lineRule="auto"/>
              <w:ind w:left="106" w:right="98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市场监督管理部门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tabs>
                <w:tab w:val="left" w:pos="1457"/>
              </w:tabs>
              <w:spacing w:before="43" w:line="290" w:lineRule="auto"/>
              <w:ind w:left="106" w:right="210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政府网站</w:t>
            </w:r>
            <w:r>
              <w:rPr>
                <w:rFonts w:hint="eastAsia"/>
                <w:kern w:val="2"/>
                <w:sz w:val="18"/>
                <w:lang w:val="en-US"/>
              </w:rPr>
              <w:t xml:space="preserve">  </w:t>
            </w:r>
            <w:r>
              <w:rPr>
                <w:rFonts w:hint="eastAsia"/>
                <w:kern w:val="2"/>
                <w:sz w:val="18"/>
              </w:rPr>
              <w:t>两微</w:t>
            </w:r>
            <w:r>
              <w:rPr>
                <w:rFonts w:hint="eastAsia"/>
                <w:spacing w:val="-17"/>
                <w:kern w:val="2"/>
                <w:sz w:val="18"/>
              </w:rPr>
              <w:t>一</w:t>
            </w:r>
            <w:r>
              <w:rPr>
                <w:rFonts w:hint="eastAsia"/>
                <w:kern w:val="2"/>
                <w:sz w:val="18"/>
              </w:rPr>
              <w:t>端</w:t>
            </w:r>
          </w:p>
          <w:p>
            <w:pPr>
              <w:pStyle w:val="6"/>
              <w:spacing w:line="227" w:lineRule="exact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社区/企事业单位/村公示</w:t>
            </w:r>
          </w:p>
          <w:p>
            <w:pPr>
              <w:pStyle w:val="6"/>
              <w:spacing w:before="50" w:line="217" w:lineRule="exact"/>
              <w:ind w:left="106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栏（电子屏）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ind w:left="4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rPr>
                <w:rFonts w:ascii="Times New Roman"/>
                <w:kern w:val="2"/>
                <w:sz w:val="18"/>
              </w:rPr>
            </w:pPr>
          </w:p>
          <w:p>
            <w:pPr>
              <w:pStyle w:val="6"/>
              <w:spacing w:before="3"/>
              <w:rPr>
                <w:rFonts w:ascii="Times New Roman"/>
                <w:kern w:val="2"/>
              </w:rPr>
            </w:pPr>
          </w:p>
          <w:p>
            <w:pPr>
              <w:pStyle w:val="6"/>
              <w:ind w:left="6"/>
              <w:jc w:val="center"/>
              <w:rPr>
                <w:kern w:val="2"/>
                <w:sz w:val="18"/>
              </w:rPr>
            </w:pPr>
            <w:r>
              <w:rPr>
                <w:rFonts w:hint="eastAsia"/>
                <w:kern w:val="2"/>
                <w:sz w:val="18"/>
              </w:rPr>
              <w:t>√</w:t>
            </w:r>
          </w:p>
        </w:tc>
      </w:tr>
    </w:tbl>
    <w:p>
      <w:pPr>
        <w:rPr>
          <w:sz w:val="18"/>
        </w:rPr>
        <w:sectPr>
          <w:pgSz w:w="16840" w:h="11910" w:orient="landscape"/>
          <w:pgMar w:top="1100" w:right="640" w:bottom="1520" w:left="640" w:header="0" w:footer="1321" w:gutter="0"/>
          <w:cols w:space="720" w:num="1"/>
        </w:sectPr>
      </w:pPr>
    </w:p>
    <w:p>
      <w:pPr>
        <w:pStyle w:val="6"/>
        <w:spacing w:before="43" w:line="290" w:lineRule="auto"/>
        <w:ind w:right="147"/>
        <w:jc w:val="both"/>
        <w:rPr>
          <w:rFonts w:ascii="微软雅黑" w:hAnsi="微软雅黑" w:eastAsia="微软雅黑" w:cs="微软雅黑"/>
          <w:sz w:val="32"/>
          <w:szCs w:val="32"/>
        </w:rPr>
      </w:pPr>
    </w:p>
    <w:p>
      <w:pPr>
        <w:pStyle w:val="6"/>
        <w:spacing w:before="43" w:line="290" w:lineRule="auto"/>
        <w:ind w:left="157" w:right="147"/>
        <w:jc w:val="both"/>
        <w:rPr>
          <w:rFonts w:ascii="微软雅黑" w:hAnsi="微软雅黑" w:eastAsia="微软雅黑" w:cs="微软雅黑"/>
          <w:color w:val="FF0000"/>
          <w:sz w:val="36"/>
          <w:szCs w:val="36"/>
          <w:lang w:val="en-US"/>
        </w:rPr>
      </w:pPr>
    </w:p>
    <w:sectPr>
      <w:pgSz w:w="16838" w:h="11906" w:orient="landscape"/>
      <w:pgMar w:top="1797" w:right="1440" w:bottom="1797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24BE"/>
    <w:rsid w:val="0007295F"/>
    <w:rsid w:val="00114ED1"/>
    <w:rsid w:val="00323B43"/>
    <w:rsid w:val="003D37D8"/>
    <w:rsid w:val="003F41B0"/>
    <w:rsid w:val="00426133"/>
    <w:rsid w:val="004358AB"/>
    <w:rsid w:val="00470348"/>
    <w:rsid w:val="0047784C"/>
    <w:rsid w:val="004E24A7"/>
    <w:rsid w:val="004E3E29"/>
    <w:rsid w:val="005623D1"/>
    <w:rsid w:val="00700A8C"/>
    <w:rsid w:val="0070759F"/>
    <w:rsid w:val="007C424E"/>
    <w:rsid w:val="00865411"/>
    <w:rsid w:val="008769C1"/>
    <w:rsid w:val="008B7726"/>
    <w:rsid w:val="008D3DF5"/>
    <w:rsid w:val="008F6F20"/>
    <w:rsid w:val="009B5F5B"/>
    <w:rsid w:val="009D57CC"/>
    <w:rsid w:val="00A7167F"/>
    <w:rsid w:val="00C0722A"/>
    <w:rsid w:val="00D0398E"/>
    <w:rsid w:val="00D31D50"/>
    <w:rsid w:val="00D7672E"/>
    <w:rsid w:val="00E25636"/>
    <w:rsid w:val="00F00A1B"/>
    <w:rsid w:val="00F46054"/>
    <w:rsid w:val="16730F37"/>
    <w:rsid w:val="17613AAB"/>
    <w:rsid w:val="1C954312"/>
    <w:rsid w:val="1D7C4CCF"/>
    <w:rsid w:val="31850AD1"/>
    <w:rsid w:val="32186CB7"/>
    <w:rsid w:val="378D446F"/>
    <w:rsid w:val="406C370A"/>
    <w:rsid w:val="4D49254F"/>
    <w:rsid w:val="5D2B1104"/>
    <w:rsid w:val="7FB1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1"/>
    <w:pPr>
      <w:widowControl w:val="0"/>
      <w:autoSpaceDE w:val="0"/>
      <w:autoSpaceDN w:val="0"/>
      <w:adjustRightInd/>
      <w:snapToGrid/>
      <w:spacing w:before="1" w:after="0"/>
    </w:pPr>
    <w:rPr>
      <w:rFonts w:ascii="方正小标宋简体" w:hAnsi="方正小标宋简体" w:eastAsia="方正小标宋简体" w:cs="方正小标宋简体"/>
      <w:b/>
      <w:bCs/>
      <w:sz w:val="36"/>
      <w:szCs w:val="36"/>
      <w:lang w:val="zh-CN" w:bidi="zh-CN"/>
    </w:rPr>
  </w:style>
  <w:style w:type="character" w:customStyle="1" w:styleId="5">
    <w:name w:val="正文文本 Char"/>
    <w:basedOn w:val="4"/>
    <w:link w:val="2"/>
    <w:semiHidden/>
    <w:qFormat/>
    <w:uiPriority w:val="1"/>
    <w:rPr>
      <w:rFonts w:ascii="方正小标宋简体" w:hAnsi="方正小标宋简体" w:eastAsia="方正小标宋简体" w:cs="方正小标宋简体"/>
      <w:b/>
      <w:bCs/>
      <w:sz w:val="36"/>
      <w:szCs w:val="36"/>
      <w:lang w:val="zh-CN" w:bidi="zh-CN"/>
    </w:r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adjustRightInd/>
      <w:snapToGrid/>
      <w:spacing w:after="0"/>
    </w:pPr>
    <w:rPr>
      <w:rFonts w:ascii="仿宋_GB2312" w:hAnsi="仿宋_GB2312" w:eastAsia="仿宋_GB2312" w:cs="仿宋_GB231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514</Words>
  <Characters>2933</Characters>
  <Lines>24</Lines>
  <Paragraphs>6</Paragraphs>
  <TotalTime>5</TotalTime>
  <ScaleCrop>false</ScaleCrop>
  <LinksUpToDate>false</LinksUpToDate>
  <CharactersWithSpaces>3441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2020-12-01T07:42:00Z</dcterms:created>
  <dc:creator>Administrator</dc:creator>
  <cp:lastModifiedBy>&amp;</cp:lastModifiedBy>
  <cp:lastPrinted>2020-07-21T08:56:00Z</cp:lastPrinted>
  <dcterms:modified xsi:type="dcterms:W3CDTF">2020-12-01T07:54:49Z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